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A73B" w14:textId="77777777" w:rsidR="00167D0F" w:rsidRDefault="00167D0F" w:rsidP="005C1D3C">
      <w:pPr>
        <w:tabs>
          <w:tab w:val="left" w:pos="2127"/>
        </w:tabs>
      </w:pPr>
    </w:p>
    <w:p w14:paraId="43DB92A4" w14:textId="77777777" w:rsidR="00167D0F" w:rsidRDefault="00167D0F" w:rsidP="005C1D3C">
      <w:pPr>
        <w:tabs>
          <w:tab w:val="left" w:pos="2127"/>
        </w:tabs>
      </w:pPr>
    </w:p>
    <w:p w14:paraId="536CB410" w14:textId="77777777" w:rsidR="00167D0F" w:rsidRDefault="00167D0F" w:rsidP="005C1D3C">
      <w:pPr>
        <w:tabs>
          <w:tab w:val="left" w:pos="2127"/>
        </w:tabs>
      </w:pPr>
    </w:p>
    <w:p w14:paraId="24C26722" w14:textId="599565BC" w:rsidR="005C1D3C" w:rsidRPr="00023F3A" w:rsidRDefault="00D332D0" w:rsidP="005C1D3C">
      <w:pPr>
        <w:tabs>
          <w:tab w:val="left" w:pos="2127"/>
        </w:tabs>
      </w:pPr>
      <w:r w:rsidRPr="00023F3A">
        <w:rPr>
          <w:noProof/>
        </w:rPr>
        <mc:AlternateContent>
          <mc:Choice Requires="wps">
            <w:drawing>
              <wp:anchor distT="0" distB="0" distL="114300" distR="114300" simplePos="0" relativeHeight="251658240" behindDoc="0" locked="0" layoutInCell="1" allowOverlap="1" wp14:anchorId="3BFE1063" wp14:editId="1CC78C65">
                <wp:simplePos x="0" y="0"/>
                <wp:positionH relativeFrom="page">
                  <wp:posOffset>2124075</wp:posOffset>
                </wp:positionH>
                <wp:positionV relativeFrom="page">
                  <wp:posOffset>560705</wp:posOffset>
                </wp:positionV>
                <wp:extent cx="3619500" cy="1234440"/>
                <wp:effectExtent l="0" t="0" r="0" b="0"/>
                <wp:wrapSquare wrapText="bothSides"/>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0494B" w14:textId="77777777" w:rsidR="006B4077" w:rsidRPr="00D332D0" w:rsidRDefault="006B4077" w:rsidP="00D332D0">
                            <w:pPr>
                              <w:rPr>
                                <w:b/>
                                <w:sz w:val="72"/>
                                <w:szCs w:val="76"/>
                                <w:lang w:val="en-GB"/>
                              </w:rPr>
                            </w:pPr>
                            <w:r w:rsidRPr="00D332D0">
                              <w:rPr>
                                <w:b/>
                                <w:sz w:val="72"/>
                                <w:szCs w:val="76"/>
                                <w:lang w:val="en-GB"/>
                              </w:rPr>
                              <w:t xml:space="preserve">GLOSTRUP </w:t>
                            </w:r>
                          </w:p>
                          <w:p w14:paraId="1628AB60" w14:textId="77777777" w:rsidR="006B4077" w:rsidRPr="00252A5B" w:rsidRDefault="006B4077" w:rsidP="00D332D0">
                            <w:pPr>
                              <w:rPr>
                                <w:b/>
                                <w:bCs/>
                                <w:outline/>
                                <w:noProof/>
                                <w:color w:val="000000"/>
                                <w:sz w:val="72"/>
                                <w:szCs w:val="76"/>
                                <w14:textOutline w14:w="9525" w14:cap="flat" w14:cmpd="sng" w14:algn="ctr">
                                  <w14:solidFill>
                                    <w14:srgbClr w14:val="000000"/>
                                  </w14:solidFill>
                                  <w14:prstDash w14:val="solid"/>
                                  <w14:round/>
                                </w14:textOutline>
                                <w14:textFill>
                                  <w14:noFill/>
                                </w14:textFill>
                              </w:rPr>
                            </w:pPr>
                            <w:r w:rsidRPr="00D332D0">
                              <w:rPr>
                                <w:b/>
                                <w:sz w:val="72"/>
                                <w:szCs w:val="76"/>
                                <w:lang w:val="en-GB"/>
                              </w:rPr>
                              <w:t>KOMMUNE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E1063" id="_x0000_t202" coordsize="21600,21600" o:spt="202" path="m,l,21600r21600,l21600,xe">
                <v:stroke joinstyle="miter"/>
                <v:path gradientshapeok="t" o:connecttype="rect"/>
              </v:shapetype>
              <v:shape id="Tekstboks 1" o:spid="_x0000_s1026" type="#_x0000_t202" style="position:absolute;margin-left:167.25pt;margin-top:44.15pt;width:285pt;height:9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" stroked="f">
                <v:textbox style="mso-fit-shape-to-text:t">
                  <w:txbxContent>
                    <w:p w14:paraId="6EA0494B" w14:textId="77777777" w:rsidR="006B4077" w:rsidRPr="00D332D0" w:rsidRDefault="006B4077" w:rsidP="00D332D0">
                      <w:pPr>
                        <w:rPr>
                          <w:b/>
                          <w:sz w:val="72"/>
                          <w:szCs w:val="76"/>
                          <w:lang w:val="en-GB"/>
                        </w:rPr>
                      </w:pPr>
                      <w:r w:rsidRPr="00D332D0">
                        <w:rPr>
                          <w:b/>
                          <w:sz w:val="72"/>
                          <w:szCs w:val="76"/>
                          <w:lang w:val="en-GB"/>
                        </w:rPr>
                        <w:t xml:space="preserve">GLOSTRUP </w:t>
                      </w:r>
                    </w:p>
                    <w:p w14:paraId="1628AB60" w14:textId="77777777" w:rsidR="006B4077" w:rsidRPr="00252A5B" w:rsidRDefault="006B4077" w:rsidP="00D332D0">
                      <w:pPr>
                        <w:rPr>
                          <w:b/>
                          <w:bCs/>
                          <w:outline/>
                          <w:noProof/>
                          <w:color w:val="000000"/>
                          <w:sz w:val="72"/>
                          <w:szCs w:val="76"/>
                          <w14:textOutline w14:w="9525" w14:cap="flat" w14:cmpd="sng" w14:algn="ctr">
                            <w14:solidFill>
                              <w14:srgbClr w14:val="000000"/>
                            </w14:solidFill>
                            <w14:prstDash w14:val="solid"/>
                            <w14:round/>
                          </w14:textOutline>
                          <w14:textFill>
                            <w14:noFill/>
                          </w14:textFill>
                        </w:rPr>
                      </w:pPr>
                      <w:r w:rsidRPr="00D332D0">
                        <w:rPr>
                          <w:b/>
                          <w:sz w:val="72"/>
                          <w:szCs w:val="76"/>
                          <w:lang w:val="en-GB"/>
                        </w:rPr>
                        <w:t>KOMMUNE</w:t>
                      </w:r>
                    </w:p>
                  </w:txbxContent>
                </v:textbox>
                <w10:wrap type="square" anchorx="page" anchory="page"/>
              </v:shape>
            </w:pict>
          </mc:Fallback>
        </mc:AlternateContent>
      </w:r>
      <w:r w:rsidR="005C1D3C" w:rsidRPr="00023F3A">
        <w:rPr>
          <w:noProof/>
        </w:rPr>
        <w:drawing>
          <wp:anchor distT="0" distB="0" distL="114300" distR="114300" simplePos="0" relativeHeight="251660288" behindDoc="1" locked="0" layoutInCell="1" allowOverlap="1" wp14:anchorId="2E61BDC8" wp14:editId="76BA793F">
            <wp:simplePos x="0" y="0"/>
            <wp:positionH relativeFrom="page">
              <wp:posOffset>1069340</wp:posOffset>
            </wp:positionH>
            <wp:positionV relativeFrom="page">
              <wp:posOffset>711272</wp:posOffset>
            </wp:positionV>
            <wp:extent cx="838835" cy="933450"/>
            <wp:effectExtent l="0" t="0" r="0" b="0"/>
            <wp:wrapNone/>
            <wp:docPr id="107" name="Picture 107" descr="Glostrup byvåben i fa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Glostrup byvåben i farver"/>
                    <pic:cNvPicPr>
                      <a:picLocks noChangeAspect="1" noChangeArrowheads="1"/>
                    </pic:cNvPicPr>
                  </pic:nvPicPr>
                  <pic:blipFill>
                    <a:blip r:embed="rId8"/>
                    <a:srcRect/>
                    <a:stretch>
                      <a:fillRect/>
                    </a:stretch>
                  </pic:blipFill>
                  <pic:spPr bwMode="auto">
                    <a:xfrm>
                      <a:off x="0" y="0"/>
                      <a:ext cx="838835" cy="933450"/>
                    </a:xfrm>
                    <a:prstGeom prst="rect">
                      <a:avLst/>
                    </a:prstGeom>
                    <a:noFill/>
                    <a:ln w="9525">
                      <a:noFill/>
                      <a:miter lim="800000"/>
                      <a:headEnd/>
                      <a:tailEnd/>
                    </a:ln>
                  </pic:spPr>
                </pic:pic>
              </a:graphicData>
            </a:graphic>
          </wp:anchor>
        </w:drawing>
      </w:r>
    </w:p>
    <w:p w14:paraId="50FB51CD" w14:textId="77777777" w:rsidR="005C1D3C" w:rsidRPr="00023F3A" w:rsidRDefault="005C1D3C" w:rsidP="005C1D3C">
      <w:pPr>
        <w:tabs>
          <w:tab w:val="left" w:pos="2127"/>
        </w:tabs>
      </w:pPr>
    </w:p>
    <w:p w14:paraId="547E0621" w14:textId="77777777" w:rsidR="005C1D3C" w:rsidRPr="00023F3A" w:rsidRDefault="005C1D3C" w:rsidP="005C1D3C">
      <w:pPr>
        <w:tabs>
          <w:tab w:val="left" w:pos="2127"/>
        </w:tabs>
      </w:pPr>
    </w:p>
    <w:p w14:paraId="01BE05F8" w14:textId="77777777" w:rsidR="005C1D3C" w:rsidRPr="00023F3A" w:rsidRDefault="005C1D3C" w:rsidP="005C1D3C">
      <w:pPr>
        <w:tabs>
          <w:tab w:val="left" w:pos="2127"/>
        </w:tabs>
      </w:pPr>
    </w:p>
    <w:p w14:paraId="71F7B6BC" w14:textId="77777777" w:rsidR="005C1D3C" w:rsidRPr="00023F3A" w:rsidRDefault="005C1D3C" w:rsidP="005C1D3C">
      <w:pPr>
        <w:tabs>
          <w:tab w:val="left" w:pos="2127"/>
        </w:tabs>
      </w:pPr>
    </w:p>
    <w:p w14:paraId="472A3A9E" w14:textId="77777777" w:rsidR="005C1D3C" w:rsidRPr="00023F3A" w:rsidRDefault="005C1D3C" w:rsidP="005C1D3C">
      <w:pPr>
        <w:tabs>
          <w:tab w:val="left" w:pos="2127"/>
        </w:tabs>
      </w:pPr>
    </w:p>
    <w:p w14:paraId="3A179498" w14:textId="77777777" w:rsidR="00D57613" w:rsidRPr="00023F3A" w:rsidRDefault="00D57613" w:rsidP="005C1D3C">
      <w:pPr>
        <w:tabs>
          <w:tab w:val="left" w:pos="2127"/>
        </w:tabs>
      </w:pPr>
    </w:p>
    <w:p w14:paraId="35AC52DA" w14:textId="77777777" w:rsidR="00D57613" w:rsidRPr="00023F3A" w:rsidRDefault="00D57613" w:rsidP="005C1D3C">
      <w:pPr>
        <w:tabs>
          <w:tab w:val="left" w:pos="2127"/>
        </w:tabs>
      </w:pPr>
    </w:p>
    <w:p w14:paraId="2EF3418C" w14:textId="77777777" w:rsidR="00D57613" w:rsidRPr="00023F3A" w:rsidRDefault="00D57613" w:rsidP="005C1D3C">
      <w:pPr>
        <w:tabs>
          <w:tab w:val="left" w:pos="2127"/>
        </w:tabs>
      </w:pPr>
    </w:p>
    <w:p w14:paraId="45267538" w14:textId="77777777" w:rsidR="003730BB" w:rsidRDefault="003730BB" w:rsidP="005C1D3C">
      <w:pPr>
        <w:tabs>
          <w:tab w:val="left" w:pos="2127"/>
        </w:tabs>
        <w:rPr>
          <w:b/>
          <w:sz w:val="32"/>
        </w:rPr>
      </w:pPr>
    </w:p>
    <w:p w14:paraId="6F6BCB9E" w14:textId="77777777" w:rsidR="00581D90" w:rsidRDefault="00581D90" w:rsidP="005C1D3C">
      <w:pPr>
        <w:tabs>
          <w:tab w:val="left" w:pos="2127"/>
        </w:tabs>
        <w:rPr>
          <w:b/>
          <w:sz w:val="32"/>
        </w:rPr>
      </w:pPr>
    </w:p>
    <w:p w14:paraId="156F6A48" w14:textId="77777777" w:rsidR="00DD22EB" w:rsidRDefault="00DD22EB" w:rsidP="005C1D3C">
      <w:pPr>
        <w:tabs>
          <w:tab w:val="left" w:pos="2127"/>
        </w:tabs>
        <w:rPr>
          <w:b/>
          <w:sz w:val="32"/>
        </w:rPr>
      </w:pPr>
    </w:p>
    <w:p w14:paraId="6E4D05A0" w14:textId="77777777" w:rsidR="00581D90" w:rsidRDefault="00581D90" w:rsidP="005C1D3C">
      <w:pPr>
        <w:tabs>
          <w:tab w:val="left" w:pos="2127"/>
        </w:tabs>
        <w:rPr>
          <w:b/>
          <w:sz w:val="32"/>
        </w:rPr>
      </w:pPr>
    </w:p>
    <w:p w14:paraId="1BDDB12E" w14:textId="77777777" w:rsidR="00BD30D4" w:rsidRDefault="00BD30D4" w:rsidP="005C1D3C">
      <w:pPr>
        <w:tabs>
          <w:tab w:val="left" w:pos="2127"/>
        </w:tabs>
        <w:rPr>
          <w:b/>
          <w:sz w:val="32"/>
        </w:rPr>
      </w:pPr>
    </w:p>
    <w:p w14:paraId="22E2F479" w14:textId="77777777" w:rsidR="00581D90" w:rsidRDefault="00581D90" w:rsidP="005C1D3C">
      <w:pPr>
        <w:tabs>
          <w:tab w:val="left" w:pos="2127"/>
        </w:tabs>
        <w:rPr>
          <w:b/>
          <w:sz w:val="32"/>
        </w:rPr>
      </w:pPr>
    </w:p>
    <w:p w14:paraId="77C999B9" w14:textId="64C5D55D" w:rsidR="00D57613" w:rsidRPr="00023F3A" w:rsidRDefault="00581D90" w:rsidP="005C1D3C">
      <w:pPr>
        <w:tabs>
          <w:tab w:val="left" w:pos="2127"/>
        </w:tabs>
        <w:rPr>
          <w:b/>
          <w:sz w:val="32"/>
        </w:rPr>
      </w:pPr>
      <w:r>
        <w:rPr>
          <w:b/>
          <w:sz w:val="32"/>
        </w:rPr>
        <w:tab/>
      </w:r>
      <w:r w:rsidR="00082082">
        <w:rPr>
          <w:b/>
          <w:sz w:val="32"/>
        </w:rPr>
        <w:t>Referat</w:t>
      </w:r>
    </w:p>
    <w:p w14:paraId="0C1B5143" w14:textId="77777777" w:rsidR="00D57613" w:rsidRPr="00023F3A" w:rsidRDefault="00D57613" w:rsidP="005C1D3C">
      <w:pPr>
        <w:tabs>
          <w:tab w:val="left" w:pos="2127"/>
        </w:tabs>
        <w:rPr>
          <w:b/>
          <w:sz w:val="32"/>
        </w:rPr>
      </w:pPr>
    </w:p>
    <w:p w14:paraId="0F091EFB" w14:textId="77777777" w:rsidR="00D57613" w:rsidRPr="00023F3A" w:rsidRDefault="00D57613" w:rsidP="005C1D3C">
      <w:pPr>
        <w:tabs>
          <w:tab w:val="left" w:pos="2127"/>
        </w:tabs>
        <w:rPr>
          <w:b/>
          <w:sz w:val="32"/>
        </w:rPr>
      </w:pPr>
      <w:r w:rsidRPr="00023F3A">
        <w:rPr>
          <w:b/>
          <w:sz w:val="32"/>
        </w:rPr>
        <w:tab/>
        <w:t xml:space="preserve">Brugerbestyrelsen </w:t>
      </w:r>
    </w:p>
    <w:p w14:paraId="6BF63A07" w14:textId="77777777" w:rsidR="00D57613" w:rsidRPr="00023F3A" w:rsidRDefault="00D57613" w:rsidP="005C1D3C">
      <w:pPr>
        <w:tabs>
          <w:tab w:val="left" w:pos="2127"/>
        </w:tabs>
        <w:rPr>
          <w:b/>
          <w:sz w:val="32"/>
        </w:rPr>
      </w:pPr>
      <w:r w:rsidRPr="00023F3A">
        <w:rPr>
          <w:b/>
          <w:sz w:val="32"/>
        </w:rPr>
        <w:tab/>
        <w:t>for Glostrup Idrætsanlæg</w:t>
      </w:r>
    </w:p>
    <w:p w14:paraId="601D1D3F" w14:textId="77777777" w:rsidR="00D57613" w:rsidRPr="00023F3A" w:rsidRDefault="00D57613" w:rsidP="005C1D3C">
      <w:pPr>
        <w:tabs>
          <w:tab w:val="left" w:pos="2127"/>
        </w:tabs>
      </w:pPr>
    </w:p>
    <w:p w14:paraId="57F7D9B8" w14:textId="77777777" w:rsidR="00D57613" w:rsidRPr="00023F3A" w:rsidRDefault="00D57613" w:rsidP="005C1D3C">
      <w:pPr>
        <w:tabs>
          <w:tab w:val="left" w:pos="2127"/>
        </w:tabs>
      </w:pPr>
    </w:p>
    <w:p w14:paraId="6D94BE74" w14:textId="77777777" w:rsidR="00D57613" w:rsidRPr="00023F3A" w:rsidRDefault="00D57613" w:rsidP="005C1D3C">
      <w:pPr>
        <w:tabs>
          <w:tab w:val="left" w:pos="2127"/>
        </w:tabs>
      </w:pPr>
    </w:p>
    <w:p w14:paraId="7E5B4D11" w14:textId="77777777" w:rsidR="00D57613" w:rsidRPr="00023F3A" w:rsidRDefault="00D57613" w:rsidP="005C1D3C">
      <w:pPr>
        <w:tabs>
          <w:tab w:val="left" w:pos="2127"/>
        </w:tabs>
      </w:pPr>
    </w:p>
    <w:p w14:paraId="0FA878CB" w14:textId="77777777" w:rsidR="00D57613" w:rsidRPr="00023F3A" w:rsidRDefault="00D57613" w:rsidP="005C1D3C">
      <w:pPr>
        <w:tabs>
          <w:tab w:val="left" w:pos="2127"/>
        </w:tabs>
      </w:pPr>
    </w:p>
    <w:p w14:paraId="4D2EC1B6" w14:textId="57AB5A7E" w:rsidR="00D57613" w:rsidRPr="00023F3A" w:rsidRDefault="006F445D" w:rsidP="005C1D3C">
      <w:pPr>
        <w:tabs>
          <w:tab w:val="left" w:pos="2127"/>
        </w:tabs>
      </w:pPr>
      <w:r>
        <w:t>Mødedato:</w:t>
      </w:r>
      <w:r>
        <w:tab/>
      </w:r>
      <w:proofErr w:type="gramStart"/>
      <w:r w:rsidR="004C33F6">
        <w:t>Torsdag</w:t>
      </w:r>
      <w:proofErr w:type="gramEnd"/>
      <w:r>
        <w:t xml:space="preserve"> den </w:t>
      </w:r>
      <w:r w:rsidR="00CC02BE">
        <w:t>15</w:t>
      </w:r>
      <w:r w:rsidR="00D34478">
        <w:t xml:space="preserve">. </w:t>
      </w:r>
      <w:r w:rsidR="00CC02BE">
        <w:t>juni</w:t>
      </w:r>
      <w:r w:rsidR="00252A5B">
        <w:t xml:space="preserve"> 20</w:t>
      </w:r>
      <w:r w:rsidR="004C33F6">
        <w:t>2</w:t>
      </w:r>
      <w:r w:rsidR="00484D40">
        <w:t>3</w:t>
      </w:r>
    </w:p>
    <w:p w14:paraId="15CA4547" w14:textId="77777777" w:rsidR="00D57613" w:rsidRPr="00023F3A" w:rsidRDefault="00D57613" w:rsidP="005C1D3C">
      <w:pPr>
        <w:tabs>
          <w:tab w:val="left" w:pos="2127"/>
        </w:tabs>
      </w:pPr>
    </w:p>
    <w:p w14:paraId="0BD06653" w14:textId="0A527FB4" w:rsidR="00D57613" w:rsidRPr="00023F3A" w:rsidRDefault="00D57613" w:rsidP="005C1D3C">
      <w:pPr>
        <w:tabs>
          <w:tab w:val="left" w:pos="2127"/>
        </w:tabs>
      </w:pPr>
      <w:r w:rsidRPr="00023F3A">
        <w:t xml:space="preserve">Mødetidspunkt: </w:t>
      </w:r>
      <w:r w:rsidRPr="00023F3A">
        <w:tab/>
        <w:t xml:space="preserve">kl. </w:t>
      </w:r>
      <w:r w:rsidR="004C33F6">
        <w:t>1</w:t>
      </w:r>
      <w:r w:rsidR="00CB1178">
        <w:t>8</w:t>
      </w:r>
      <w:r w:rsidRPr="00023F3A">
        <w:t>.</w:t>
      </w:r>
      <w:r w:rsidR="00CB1178">
        <w:t>0</w:t>
      </w:r>
      <w:r w:rsidRPr="00023F3A">
        <w:t>0</w:t>
      </w:r>
      <w:r w:rsidR="00CB1178">
        <w:t xml:space="preserve"> </w:t>
      </w:r>
      <w:r w:rsidR="007D54E3">
        <w:t>(spisning fra kl. 17:30)</w:t>
      </w:r>
    </w:p>
    <w:p w14:paraId="54F2341A" w14:textId="77777777" w:rsidR="00D57613" w:rsidRPr="00023F3A" w:rsidRDefault="00D57613" w:rsidP="005C1D3C">
      <w:pPr>
        <w:tabs>
          <w:tab w:val="left" w:pos="2127"/>
        </w:tabs>
      </w:pPr>
    </w:p>
    <w:p w14:paraId="6AC59AE4" w14:textId="321944DD" w:rsidR="00AF42C9" w:rsidRPr="00023F3A" w:rsidRDefault="00D57613" w:rsidP="005C1D3C">
      <w:pPr>
        <w:tabs>
          <w:tab w:val="left" w:pos="2127"/>
        </w:tabs>
      </w:pPr>
      <w:r w:rsidRPr="00023F3A">
        <w:t>Mødelokale:</w:t>
      </w:r>
      <w:r w:rsidRPr="00023F3A">
        <w:tab/>
      </w:r>
      <w:r w:rsidR="00D81AB3">
        <w:t>Møderum 5, Glostrup Fritidscenter</w:t>
      </w:r>
    </w:p>
    <w:p w14:paraId="39D407AD" w14:textId="77777777" w:rsidR="00D57613" w:rsidRPr="00023F3A" w:rsidRDefault="00D57613" w:rsidP="005C1D3C">
      <w:pPr>
        <w:tabs>
          <w:tab w:val="left" w:pos="2127"/>
        </w:tabs>
      </w:pPr>
    </w:p>
    <w:p w14:paraId="19BB33A3" w14:textId="77777777" w:rsidR="005B1531" w:rsidRDefault="00D57613" w:rsidP="005B1531">
      <w:pPr>
        <w:tabs>
          <w:tab w:val="left" w:pos="2127"/>
        </w:tabs>
      </w:pPr>
      <w:r w:rsidRPr="00023F3A">
        <w:t>Medlemmer:</w:t>
      </w:r>
      <w:r w:rsidRPr="00023F3A">
        <w:tab/>
      </w:r>
      <w:r w:rsidR="005B1531">
        <w:t>Louise Lauge Thorsen (Idrætsforeningerne)</w:t>
      </w:r>
    </w:p>
    <w:p w14:paraId="3DB8C12B" w14:textId="77777777" w:rsidR="005B1531" w:rsidRDefault="005B1531" w:rsidP="005B1531">
      <w:pPr>
        <w:tabs>
          <w:tab w:val="left" w:pos="2127"/>
        </w:tabs>
      </w:pPr>
      <w:r>
        <w:tab/>
        <w:t>Rasmus Kirkeby (Idrætsforeningerne)</w:t>
      </w:r>
    </w:p>
    <w:p w14:paraId="73D75700" w14:textId="77777777" w:rsidR="005B1531" w:rsidRDefault="005B1531" w:rsidP="005B1531">
      <w:pPr>
        <w:tabs>
          <w:tab w:val="left" w:pos="2127"/>
        </w:tabs>
      </w:pPr>
      <w:r>
        <w:tab/>
        <w:t>Mette Dam Mikkelsen (Idrætsforeningerne)</w:t>
      </w:r>
    </w:p>
    <w:p w14:paraId="273186AC" w14:textId="77777777" w:rsidR="005B1531" w:rsidRDefault="005B1531" w:rsidP="005B1531">
      <w:pPr>
        <w:tabs>
          <w:tab w:val="left" w:pos="2127"/>
        </w:tabs>
      </w:pPr>
      <w:r>
        <w:tab/>
        <w:t>Tommy Karlsson (Idrætsforeningerne)</w:t>
      </w:r>
    </w:p>
    <w:p w14:paraId="32084F13" w14:textId="77777777" w:rsidR="005B1531" w:rsidRDefault="005B1531" w:rsidP="005B1531">
      <w:pPr>
        <w:tabs>
          <w:tab w:val="left" w:pos="2127"/>
        </w:tabs>
      </w:pPr>
      <w:r>
        <w:tab/>
        <w:t xml:space="preserve">Leif Meyer Olsen (Øvrige foreninger) </w:t>
      </w:r>
    </w:p>
    <w:p w14:paraId="03CE5689" w14:textId="77777777" w:rsidR="005B1531" w:rsidRDefault="005B1531" w:rsidP="005B1531">
      <w:pPr>
        <w:tabs>
          <w:tab w:val="left" w:pos="2127"/>
        </w:tabs>
      </w:pPr>
      <w:r>
        <w:tab/>
        <w:t>Dan Kornbek Christiansen (KB)</w:t>
      </w:r>
    </w:p>
    <w:p w14:paraId="1DDA75F3" w14:textId="77777777" w:rsidR="005B1531" w:rsidRDefault="005B1531" w:rsidP="005B1531">
      <w:pPr>
        <w:tabs>
          <w:tab w:val="left" w:pos="2127"/>
        </w:tabs>
      </w:pPr>
      <w:r>
        <w:tab/>
        <w:t>Gert Jensen (KB)</w:t>
      </w:r>
    </w:p>
    <w:p w14:paraId="60EBBD3F" w14:textId="77777777" w:rsidR="005B1531" w:rsidRDefault="005B1531" w:rsidP="005B1531">
      <w:pPr>
        <w:tabs>
          <w:tab w:val="left" w:pos="2127"/>
        </w:tabs>
      </w:pPr>
      <w:r>
        <w:tab/>
        <w:t>Thomas Bo Jensen (Folkeskolerne)</w:t>
      </w:r>
    </w:p>
    <w:p w14:paraId="4EC80F26" w14:textId="77777777" w:rsidR="005B1531" w:rsidRDefault="005B1531" w:rsidP="005B1531">
      <w:pPr>
        <w:tabs>
          <w:tab w:val="left" w:pos="2127"/>
        </w:tabs>
      </w:pPr>
      <w:r>
        <w:tab/>
        <w:t xml:space="preserve">Heidi </w:t>
      </w:r>
      <w:proofErr w:type="spellStart"/>
      <w:r>
        <w:t>Taeger</w:t>
      </w:r>
      <w:proofErr w:type="spellEnd"/>
      <w:r>
        <w:t xml:space="preserve"> Mortensen (Glostrup Idrætsanlæg)</w:t>
      </w:r>
    </w:p>
    <w:p w14:paraId="18CA8951" w14:textId="7B61F9B1" w:rsidR="0044442F" w:rsidRDefault="005B1531" w:rsidP="005B1531">
      <w:pPr>
        <w:tabs>
          <w:tab w:val="left" w:pos="2127"/>
        </w:tabs>
      </w:pPr>
      <w:r>
        <w:tab/>
        <w:t>Anne Hørsving (Glostrup Ejendomme)</w:t>
      </w:r>
    </w:p>
    <w:p w14:paraId="6247A199" w14:textId="671E7F73" w:rsidR="00B2101F" w:rsidRDefault="00B2101F" w:rsidP="005B1531">
      <w:pPr>
        <w:tabs>
          <w:tab w:val="left" w:pos="2127"/>
        </w:tabs>
      </w:pPr>
    </w:p>
    <w:p w14:paraId="6E0A59D3" w14:textId="7EEA73F9" w:rsidR="00A8408C" w:rsidRPr="00B2101F" w:rsidRDefault="00A8408C" w:rsidP="005C1D3C">
      <w:pPr>
        <w:tabs>
          <w:tab w:val="left" w:pos="2127"/>
        </w:tabs>
      </w:pPr>
    </w:p>
    <w:p w14:paraId="03700E4C" w14:textId="7CE13E9D" w:rsidR="00A13458" w:rsidRPr="00B2101F" w:rsidRDefault="00A13458" w:rsidP="005C1D3C">
      <w:pPr>
        <w:tabs>
          <w:tab w:val="left" w:pos="2127"/>
        </w:tabs>
      </w:pPr>
    </w:p>
    <w:p w14:paraId="682C1866" w14:textId="77777777" w:rsidR="00A13458" w:rsidRPr="00B2101F" w:rsidRDefault="00A13458" w:rsidP="005C1D3C">
      <w:pPr>
        <w:tabs>
          <w:tab w:val="left" w:pos="2127"/>
        </w:tabs>
      </w:pPr>
    </w:p>
    <w:p w14:paraId="61ADE470" w14:textId="6721885B" w:rsidR="005B1531" w:rsidRPr="00B2101F" w:rsidRDefault="005B1531" w:rsidP="005C1D3C">
      <w:pPr>
        <w:tabs>
          <w:tab w:val="left" w:pos="2127"/>
        </w:tabs>
      </w:pPr>
    </w:p>
    <w:p w14:paraId="0C790BF0" w14:textId="1ACBB9DA" w:rsidR="005B1531" w:rsidRPr="00B2101F" w:rsidRDefault="005B1531" w:rsidP="005C1D3C">
      <w:pPr>
        <w:tabs>
          <w:tab w:val="left" w:pos="2127"/>
        </w:tabs>
      </w:pPr>
    </w:p>
    <w:p w14:paraId="14A59480" w14:textId="77777777" w:rsidR="005B1531" w:rsidRPr="00B2101F" w:rsidRDefault="005B1531" w:rsidP="005C1D3C">
      <w:pPr>
        <w:tabs>
          <w:tab w:val="left" w:pos="2127"/>
        </w:tabs>
      </w:pPr>
    </w:p>
    <w:p w14:paraId="1E24E492" w14:textId="77777777" w:rsidR="00A71157" w:rsidRPr="00B2101F" w:rsidRDefault="00A71157" w:rsidP="005C1D3C">
      <w:pPr>
        <w:tabs>
          <w:tab w:val="left" w:pos="2127"/>
        </w:tabs>
      </w:pPr>
    </w:p>
    <w:p w14:paraId="086184B1" w14:textId="77777777" w:rsidR="00A71157" w:rsidRPr="00B2101F" w:rsidRDefault="00A71157" w:rsidP="005C1D3C">
      <w:pPr>
        <w:tabs>
          <w:tab w:val="left" w:pos="2127"/>
        </w:tabs>
      </w:pPr>
    </w:p>
    <w:p w14:paraId="202C3100" w14:textId="3C372756" w:rsidR="00A71157" w:rsidRPr="00B2101F" w:rsidRDefault="00A71157" w:rsidP="005C1D3C">
      <w:pPr>
        <w:tabs>
          <w:tab w:val="left" w:pos="2127"/>
        </w:tabs>
      </w:pPr>
    </w:p>
    <w:p w14:paraId="2AECD474" w14:textId="77777777" w:rsidR="005F07F0" w:rsidRPr="00B2101F" w:rsidRDefault="005F07F0" w:rsidP="005C1D3C">
      <w:pPr>
        <w:tabs>
          <w:tab w:val="left" w:pos="2127"/>
        </w:tabs>
      </w:pPr>
    </w:p>
    <w:p w14:paraId="5A609767" w14:textId="77777777" w:rsidR="00A71157" w:rsidRPr="00B2101F" w:rsidRDefault="00A71157" w:rsidP="005C1D3C">
      <w:pPr>
        <w:tabs>
          <w:tab w:val="left" w:pos="2127"/>
        </w:tabs>
      </w:pPr>
    </w:p>
    <w:p w14:paraId="469D326B" w14:textId="77777777" w:rsidR="00A71157" w:rsidRPr="00B2101F" w:rsidRDefault="00A71157" w:rsidP="005C1D3C">
      <w:pPr>
        <w:tabs>
          <w:tab w:val="left" w:pos="2127"/>
        </w:tabs>
      </w:pPr>
    </w:p>
    <w:p w14:paraId="17A41135" w14:textId="77777777" w:rsidR="00A8408C" w:rsidRPr="00B2101F" w:rsidRDefault="00A8408C" w:rsidP="005C1D3C">
      <w:pPr>
        <w:tabs>
          <w:tab w:val="left" w:pos="2127"/>
        </w:tabs>
      </w:pPr>
    </w:p>
    <w:p w14:paraId="0C34EC08" w14:textId="77777777" w:rsidR="00D57613" w:rsidRPr="00B2101F" w:rsidRDefault="00D57613" w:rsidP="005C1D3C">
      <w:pPr>
        <w:tabs>
          <w:tab w:val="left" w:pos="2127"/>
        </w:tabs>
      </w:pPr>
    </w:p>
    <w:p w14:paraId="654FB736" w14:textId="77777777" w:rsidR="00D57613" w:rsidRPr="00023F3A" w:rsidRDefault="00D57613" w:rsidP="00D57613">
      <w:pPr>
        <w:tabs>
          <w:tab w:val="left" w:pos="2127"/>
        </w:tabs>
        <w:jc w:val="center"/>
        <w:rPr>
          <w:b/>
        </w:rPr>
      </w:pPr>
      <w:r w:rsidRPr="00023F3A">
        <w:rPr>
          <w:b/>
        </w:rPr>
        <w:t>Indholdsfortegnelse</w:t>
      </w:r>
    </w:p>
    <w:p w14:paraId="3E347752" w14:textId="77777777" w:rsidR="00D57613" w:rsidRPr="00023F3A" w:rsidRDefault="00D57613" w:rsidP="005C1D3C">
      <w:pPr>
        <w:tabs>
          <w:tab w:val="left" w:pos="2127"/>
        </w:tabs>
      </w:pPr>
    </w:p>
    <w:sdt>
      <w:sdtPr>
        <w:rPr>
          <w:rFonts w:asciiTheme="minorHAnsi" w:eastAsia="Times New Roman" w:hAnsiTheme="minorHAnsi" w:cs="Times New Roman"/>
          <w:b w:val="0"/>
          <w:bCs w:val="0"/>
          <w:color w:val="auto"/>
          <w:sz w:val="24"/>
          <w:szCs w:val="24"/>
        </w:rPr>
        <w:id w:val="-1689512284"/>
        <w:docPartObj>
          <w:docPartGallery w:val="Table of Contents"/>
          <w:docPartUnique/>
        </w:docPartObj>
      </w:sdtPr>
      <w:sdtEndPr>
        <w:rPr>
          <w:sz w:val="20"/>
        </w:rPr>
      </w:sdtEndPr>
      <w:sdtContent>
        <w:p w14:paraId="7DD2636C" w14:textId="77777777" w:rsidR="00D332D0" w:rsidRPr="00023F3A" w:rsidRDefault="00D332D0">
          <w:pPr>
            <w:pStyle w:val="Overskrift"/>
            <w:rPr>
              <w:rFonts w:asciiTheme="minorHAnsi" w:hAnsiTheme="minorHAnsi"/>
            </w:rPr>
          </w:pPr>
        </w:p>
        <w:p w14:paraId="54E2959F" w14:textId="5221D427" w:rsidR="0043567A" w:rsidRDefault="00D332D0">
          <w:pPr>
            <w:pStyle w:val="Indholdsfortegnelse2"/>
            <w:rPr>
              <w:rFonts w:eastAsiaTheme="minorEastAsia" w:cstheme="minorBidi"/>
              <w:noProof/>
              <w:sz w:val="22"/>
              <w:szCs w:val="22"/>
            </w:rPr>
          </w:pPr>
          <w:r w:rsidRPr="00023F3A">
            <w:fldChar w:fldCharType="begin"/>
          </w:r>
          <w:r w:rsidRPr="00023F3A">
            <w:instrText xml:space="preserve"> TOC \o "1-3" \h \z \u </w:instrText>
          </w:r>
          <w:r w:rsidRPr="00023F3A">
            <w:fldChar w:fldCharType="separate"/>
          </w:r>
          <w:hyperlink w:anchor="_Toc137189221" w:history="1">
            <w:r w:rsidR="0043567A" w:rsidRPr="008755F3">
              <w:rPr>
                <w:rStyle w:val="Hyperlink"/>
                <w:noProof/>
              </w:rPr>
              <w:t>1.</w:t>
            </w:r>
            <w:r w:rsidR="0043567A">
              <w:rPr>
                <w:rFonts w:eastAsiaTheme="minorEastAsia" w:cstheme="minorBidi"/>
                <w:noProof/>
                <w:sz w:val="22"/>
                <w:szCs w:val="22"/>
              </w:rPr>
              <w:tab/>
            </w:r>
            <w:r w:rsidR="0043567A" w:rsidRPr="008755F3">
              <w:rPr>
                <w:rStyle w:val="Hyperlink"/>
                <w:noProof/>
              </w:rPr>
              <w:t>Godkendelse af dagsordenen</w:t>
            </w:r>
            <w:r w:rsidR="0043567A">
              <w:rPr>
                <w:noProof/>
                <w:webHidden/>
              </w:rPr>
              <w:tab/>
            </w:r>
            <w:r w:rsidR="0043567A">
              <w:rPr>
                <w:noProof/>
                <w:webHidden/>
              </w:rPr>
              <w:fldChar w:fldCharType="begin"/>
            </w:r>
            <w:r w:rsidR="0043567A">
              <w:rPr>
                <w:noProof/>
                <w:webHidden/>
              </w:rPr>
              <w:instrText xml:space="preserve"> PAGEREF _Toc137189221 \h </w:instrText>
            </w:r>
            <w:r w:rsidR="0043567A">
              <w:rPr>
                <w:noProof/>
                <w:webHidden/>
              </w:rPr>
            </w:r>
            <w:r w:rsidR="0043567A">
              <w:rPr>
                <w:noProof/>
                <w:webHidden/>
              </w:rPr>
              <w:fldChar w:fldCharType="separate"/>
            </w:r>
            <w:r w:rsidR="008A4A70">
              <w:rPr>
                <w:noProof/>
                <w:webHidden/>
              </w:rPr>
              <w:t>3</w:t>
            </w:r>
            <w:r w:rsidR="0043567A">
              <w:rPr>
                <w:noProof/>
                <w:webHidden/>
              </w:rPr>
              <w:fldChar w:fldCharType="end"/>
            </w:r>
          </w:hyperlink>
        </w:p>
        <w:p w14:paraId="1392C6E3" w14:textId="61365AF3" w:rsidR="0043567A" w:rsidRDefault="008A4A70">
          <w:pPr>
            <w:pStyle w:val="Indholdsfortegnelse2"/>
            <w:rPr>
              <w:rFonts w:eastAsiaTheme="minorEastAsia" w:cstheme="minorBidi"/>
              <w:noProof/>
              <w:sz w:val="22"/>
              <w:szCs w:val="22"/>
            </w:rPr>
          </w:pPr>
          <w:hyperlink w:anchor="_Toc137189222" w:history="1">
            <w:r w:rsidR="0043567A" w:rsidRPr="008755F3">
              <w:rPr>
                <w:rStyle w:val="Hyperlink"/>
                <w:noProof/>
              </w:rPr>
              <w:t xml:space="preserve">2. </w:t>
            </w:r>
            <w:r w:rsidR="0043567A">
              <w:rPr>
                <w:rFonts w:eastAsiaTheme="minorEastAsia" w:cstheme="minorBidi"/>
                <w:noProof/>
                <w:sz w:val="22"/>
                <w:szCs w:val="22"/>
              </w:rPr>
              <w:tab/>
            </w:r>
            <w:r w:rsidR="0043567A" w:rsidRPr="008755F3">
              <w:rPr>
                <w:rStyle w:val="Hyperlink"/>
                <w:noProof/>
              </w:rPr>
              <w:t>Meddelelser fra formanden</w:t>
            </w:r>
            <w:r w:rsidR="0043567A">
              <w:rPr>
                <w:noProof/>
                <w:webHidden/>
              </w:rPr>
              <w:tab/>
            </w:r>
            <w:r w:rsidR="0043567A">
              <w:rPr>
                <w:noProof/>
                <w:webHidden/>
              </w:rPr>
              <w:fldChar w:fldCharType="begin"/>
            </w:r>
            <w:r w:rsidR="0043567A">
              <w:rPr>
                <w:noProof/>
                <w:webHidden/>
              </w:rPr>
              <w:instrText xml:space="preserve"> PAGEREF _Toc137189222 \h </w:instrText>
            </w:r>
            <w:r w:rsidR="0043567A">
              <w:rPr>
                <w:noProof/>
                <w:webHidden/>
              </w:rPr>
            </w:r>
            <w:r w:rsidR="0043567A">
              <w:rPr>
                <w:noProof/>
                <w:webHidden/>
              </w:rPr>
              <w:fldChar w:fldCharType="separate"/>
            </w:r>
            <w:r>
              <w:rPr>
                <w:noProof/>
                <w:webHidden/>
              </w:rPr>
              <w:t>3</w:t>
            </w:r>
            <w:r w:rsidR="0043567A">
              <w:rPr>
                <w:noProof/>
                <w:webHidden/>
              </w:rPr>
              <w:fldChar w:fldCharType="end"/>
            </w:r>
          </w:hyperlink>
        </w:p>
        <w:p w14:paraId="00E4A8F1" w14:textId="68F68E7F" w:rsidR="0043567A" w:rsidRDefault="008A4A70">
          <w:pPr>
            <w:pStyle w:val="Indholdsfortegnelse2"/>
            <w:rPr>
              <w:rFonts w:eastAsiaTheme="minorEastAsia" w:cstheme="minorBidi"/>
              <w:noProof/>
              <w:sz w:val="22"/>
              <w:szCs w:val="22"/>
            </w:rPr>
          </w:pPr>
          <w:hyperlink w:anchor="_Toc137189223" w:history="1">
            <w:r w:rsidR="0043567A" w:rsidRPr="008755F3">
              <w:rPr>
                <w:rStyle w:val="Hyperlink"/>
                <w:noProof/>
              </w:rPr>
              <w:t xml:space="preserve">3. </w:t>
            </w:r>
            <w:r w:rsidR="0043567A">
              <w:rPr>
                <w:rFonts w:eastAsiaTheme="minorEastAsia" w:cstheme="minorBidi"/>
                <w:noProof/>
                <w:sz w:val="22"/>
                <w:szCs w:val="22"/>
              </w:rPr>
              <w:tab/>
            </w:r>
            <w:r w:rsidR="0043567A" w:rsidRPr="008755F3">
              <w:rPr>
                <w:rStyle w:val="Hyperlink"/>
                <w:noProof/>
              </w:rPr>
              <w:t>Meddelelser fra Glostrup Idrætsanlæg</w:t>
            </w:r>
            <w:r w:rsidR="0043567A">
              <w:rPr>
                <w:noProof/>
                <w:webHidden/>
              </w:rPr>
              <w:tab/>
            </w:r>
            <w:r w:rsidR="0043567A">
              <w:rPr>
                <w:noProof/>
                <w:webHidden/>
              </w:rPr>
              <w:fldChar w:fldCharType="begin"/>
            </w:r>
            <w:r w:rsidR="0043567A">
              <w:rPr>
                <w:noProof/>
                <w:webHidden/>
              </w:rPr>
              <w:instrText xml:space="preserve"> PAGEREF _Toc137189223 \h </w:instrText>
            </w:r>
            <w:r w:rsidR="0043567A">
              <w:rPr>
                <w:noProof/>
                <w:webHidden/>
              </w:rPr>
            </w:r>
            <w:r w:rsidR="0043567A">
              <w:rPr>
                <w:noProof/>
                <w:webHidden/>
              </w:rPr>
              <w:fldChar w:fldCharType="separate"/>
            </w:r>
            <w:r>
              <w:rPr>
                <w:noProof/>
                <w:webHidden/>
              </w:rPr>
              <w:t>3</w:t>
            </w:r>
            <w:r w:rsidR="0043567A">
              <w:rPr>
                <w:noProof/>
                <w:webHidden/>
              </w:rPr>
              <w:fldChar w:fldCharType="end"/>
            </w:r>
          </w:hyperlink>
        </w:p>
        <w:p w14:paraId="5F31DB0C" w14:textId="159DEC37" w:rsidR="0043567A" w:rsidRDefault="008A4A70">
          <w:pPr>
            <w:pStyle w:val="Indholdsfortegnelse2"/>
            <w:rPr>
              <w:rFonts w:eastAsiaTheme="minorEastAsia" w:cstheme="minorBidi"/>
              <w:noProof/>
              <w:sz w:val="22"/>
              <w:szCs w:val="22"/>
            </w:rPr>
          </w:pPr>
          <w:hyperlink w:anchor="_Toc137189224" w:history="1">
            <w:r w:rsidR="0043567A" w:rsidRPr="008755F3">
              <w:rPr>
                <w:rStyle w:val="Hyperlink"/>
                <w:noProof/>
              </w:rPr>
              <w:t xml:space="preserve">4. </w:t>
            </w:r>
            <w:r w:rsidR="0043567A">
              <w:rPr>
                <w:rFonts w:eastAsiaTheme="minorEastAsia" w:cstheme="minorBidi"/>
                <w:noProof/>
                <w:sz w:val="22"/>
                <w:szCs w:val="22"/>
              </w:rPr>
              <w:tab/>
            </w:r>
            <w:r w:rsidR="0043567A" w:rsidRPr="008755F3">
              <w:rPr>
                <w:rStyle w:val="Hyperlink"/>
                <w:noProof/>
              </w:rPr>
              <w:t>Meddelelser fra øvrige</w:t>
            </w:r>
            <w:r w:rsidR="0043567A">
              <w:rPr>
                <w:noProof/>
                <w:webHidden/>
              </w:rPr>
              <w:tab/>
            </w:r>
            <w:r w:rsidR="0043567A">
              <w:rPr>
                <w:noProof/>
                <w:webHidden/>
              </w:rPr>
              <w:fldChar w:fldCharType="begin"/>
            </w:r>
            <w:r w:rsidR="0043567A">
              <w:rPr>
                <w:noProof/>
                <w:webHidden/>
              </w:rPr>
              <w:instrText xml:space="preserve"> PAGEREF _Toc137189224 \h </w:instrText>
            </w:r>
            <w:r w:rsidR="0043567A">
              <w:rPr>
                <w:noProof/>
                <w:webHidden/>
              </w:rPr>
            </w:r>
            <w:r w:rsidR="0043567A">
              <w:rPr>
                <w:noProof/>
                <w:webHidden/>
              </w:rPr>
              <w:fldChar w:fldCharType="separate"/>
            </w:r>
            <w:r>
              <w:rPr>
                <w:noProof/>
                <w:webHidden/>
              </w:rPr>
              <w:t>3</w:t>
            </w:r>
            <w:r w:rsidR="0043567A">
              <w:rPr>
                <w:noProof/>
                <w:webHidden/>
              </w:rPr>
              <w:fldChar w:fldCharType="end"/>
            </w:r>
          </w:hyperlink>
        </w:p>
        <w:p w14:paraId="16AD4FBA" w14:textId="357A47FB" w:rsidR="0043567A" w:rsidRDefault="008A4A70">
          <w:pPr>
            <w:pStyle w:val="Indholdsfortegnelse2"/>
            <w:rPr>
              <w:rFonts w:eastAsiaTheme="minorEastAsia" w:cstheme="minorBidi"/>
              <w:noProof/>
              <w:sz w:val="22"/>
              <w:szCs w:val="22"/>
            </w:rPr>
          </w:pPr>
          <w:hyperlink w:anchor="_Toc137189225" w:history="1">
            <w:r w:rsidR="0043567A" w:rsidRPr="008755F3">
              <w:rPr>
                <w:rStyle w:val="Hyperlink"/>
                <w:noProof/>
              </w:rPr>
              <w:t>5.</w:t>
            </w:r>
            <w:r w:rsidR="0043567A">
              <w:rPr>
                <w:rFonts w:eastAsiaTheme="minorEastAsia" w:cstheme="minorBidi"/>
                <w:noProof/>
                <w:sz w:val="22"/>
                <w:szCs w:val="22"/>
              </w:rPr>
              <w:tab/>
            </w:r>
            <w:r w:rsidR="0043567A" w:rsidRPr="008755F3">
              <w:rPr>
                <w:rStyle w:val="Hyperlink"/>
                <w:rFonts w:eastAsia="Verdana"/>
                <w:noProof/>
                <w:bdr w:val="nil"/>
              </w:rPr>
              <w:t>Udmøntning af udviklingspuljen</w:t>
            </w:r>
            <w:r w:rsidR="0043567A">
              <w:rPr>
                <w:noProof/>
                <w:webHidden/>
              </w:rPr>
              <w:tab/>
            </w:r>
            <w:r w:rsidR="0043567A">
              <w:rPr>
                <w:noProof/>
                <w:webHidden/>
              </w:rPr>
              <w:fldChar w:fldCharType="begin"/>
            </w:r>
            <w:r w:rsidR="0043567A">
              <w:rPr>
                <w:noProof/>
                <w:webHidden/>
              </w:rPr>
              <w:instrText xml:space="preserve"> PAGEREF _Toc137189225 \h </w:instrText>
            </w:r>
            <w:r w:rsidR="0043567A">
              <w:rPr>
                <w:noProof/>
                <w:webHidden/>
              </w:rPr>
            </w:r>
            <w:r w:rsidR="0043567A">
              <w:rPr>
                <w:noProof/>
                <w:webHidden/>
              </w:rPr>
              <w:fldChar w:fldCharType="separate"/>
            </w:r>
            <w:r>
              <w:rPr>
                <w:noProof/>
                <w:webHidden/>
              </w:rPr>
              <w:t>3</w:t>
            </w:r>
            <w:r w:rsidR="0043567A">
              <w:rPr>
                <w:noProof/>
                <w:webHidden/>
              </w:rPr>
              <w:fldChar w:fldCharType="end"/>
            </w:r>
          </w:hyperlink>
        </w:p>
        <w:p w14:paraId="11D854E3" w14:textId="371AAA9C" w:rsidR="0043567A" w:rsidRDefault="008A4A70">
          <w:pPr>
            <w:pStyle w:val="Indholdsfortegnelse2"/>
            <w:rPr>
              <w:rFonts w:eastAsiaTheme="minorEastAsia" w:cstheme="minorBidi"/>
              <w:noProof/>
              <w:sz w:val="22"/>
              <w:szCs w:val="22"/>
            </w:rPr>
          </w:pPr>
          <w:hyperlink w:anchor="_Toc137189226" w:history="1">
            <w:r w:rsidR="0043567A" w:rsidRPr="008755F3">
              <w:rPr>
                <w:rStyle w:val="Hyperlink"/>
                <w:noProof/>
              </w:rPr>
              <w:t>6.</w:t>
            </w:r>
            <w:r w:rsidR="0043567A">
              <w:rPr>
                <w:rFonts w:eastAsiaTheme="minorEastAsia" w:cstheme="minorBidi"/>
                <w:noProof/>
                <w:sz w:val="22"/>
                <w:szCs w:val="22"/>
              </w:rPr>
              <w:tab/>
            </w:r>
            <w:r w:rsidR="0043567A" w:rsidRPr="008755F3">
              <w:rPr>
                <w:rStyle w:val="Hyperlink"/>
                <w:noProof/>
              </w:rPr>
              <w:t>Stævne- og arrangementsoversigt 2023/2024</w:t>
            </w:r>
            <w:r w:rsidR="0043567A">
              <w:rPr>
                <w:noProof/>
                <w:webHidden/>
              </w:rPr>
              <w:tab/>
            </w:r>
            <w:r w:rsidR="0043567A">
              <w:rPr>
                <w:noProof/>
                <w:webHidden/>
              </w:rPr>
              <w:fldChar w:fldCharType="begin"/>
            </w:r>
            <w:r w:rsidR="0043567A">
              <w:rPr>
                <w:noProof/>
                <w:webHidden/>
              </w:rPr>
              <w:instrText xml:space="preserve"> PAGEREF _Toc137189226 \h </w:instrText>
            </w:r>
            <w:r w:rsidR="0043567A">
              <w:rPr>
                <w:noProof/>
                <w:webHidden/>
              </w:rPr>
            </w:r>
            <w:r w:rsidR="0043567A">
              <w:rPr>
                <w:noProof/>
                <w:webHidden/>
              </w:rPr>
              <w:fldChar w:fldCharType="separate"/>
            </w:r>
            <w:r>
              <w:rPr>
                <w:noProof/>
                <w:webHidden/>
              </w:rPr>
              <w:t>6</w:t>
            </w:r>
            <w:r w:rsidR="0043567A">
              <w:rPr>
                <w:noProof/>
                <w:webHidden/>
              </w:rPr>
              <w:fldChar w:fldCharType="end"/>
            </w:r>
          </w:hyperlink>
        </w:p>
        <w:p w14:paraId="333D326D" w14:textId="212EC113" w:rsidR="0043567A" w:rsidRDefault="008A4A70">
          <w:pPr>
            <w:pStyle w:val="Indholdsfortegnelse2"/>
            <w:rPr>
              <w:rFonts w:eastAsiaTheme="minorEastAsia" w:cstheme="minorBidi"/>
              <w:noProof/>
              <w:sz w:val="22"/>
              <w:szCs w:val="22"/>
            </w:rPr>
          </w:pPr>
          <w:hyperlink w:anchor="_Toc137189227" w:history="1">
            <w:r w:rsidR="0043567A" w:rsidRPr="008755F3">
              <w:rPr>
                <w:rStyle w:val="Hyperlink"/>
                <w:noProof/>
              </w:rPr>
              <w:t>7.</w:t>
            </w:r>
            <w:r w:rsidR="0043567A">
              <w:rPr>
                <w:rFonts w:eastAsiaTheme="minorEastAsia" w:cstheme="minorBidi"/>
                <w:noProof/>
                <w:sz w:val="22"/>
                <w:szCs w:val="22"/>
              </w:rPr>
              <w:tab/>
            </w:r>
            <w:r w:rsidR="0043567A" w:rsidRPr="008755F3">
              <w:rPr>
                <w:rStyle w:val="Hyperlink"/>
                <w:noProof/>
              </w:rPr>
              <w:t>Forslag til takster 2024</w:t>
            </w:r>
            <w:r w:rsidR="0043567A">
              <w:rPr>
                <w:noProof/>
                <w:webHidden/>
              </w:rPr>
              <w:tab/>
            </w:r>
            <w:r w:rsidR="0043567A">
              <w:rPr>
                <w:noProof/>
                <w:webHidden/>
              </w:rPr>
              <w:fldChar w:fldCharType="begin"/>
            </w:r>
            <w:r w:rsidR="0043567A">
              <w:rPr>
                <w:noProof/>
                <w:webHidden/>
              </w:rPr>
              <w:instrText xml:space="preserve"> PAGEREF _Toc137189227 \h </w:instrText>
            </w:r>
            <w:r w:rsidR="0043567A">
              <w:rPr>
                <w:noProof/>
                <w:webHidden/>
              </w:rPr>
            </w:r>
            <w:r w:rsidR="0043567A">
              <w:rPr>
                <w:noProof/>
                <w:webHidden/>
              </w:rPr>
              <w:fldChar w:fldCharType="separate"/>
            </w:r>
            <w:r>
              <w:rPr>
                <w:noProof/>
                <w:webHidden/>
              </w:rPr>
              <w:t>6</w:t>
            </w:r>
            <w:r w:rsidR="0043567A">
              <w:rPr>
                <w:noProof/>
                <w:webHidden/>
              </w:rPr>
              <w:fldChar w:fldCharType="end"/>
            </w:r>
          </w:hyperlink>
        </w:p>
        <w:p w14:paraId="4DC44EA6" w14:textId="52901F52" w:rsidR="0043567A" w:rsidRDefault="008A4A70">
          <w:pPr>
            <w:pStyle w:val="Indholdsfortegnelse2"/>
            <w:rPr>
              <w:rFonts w:eastAsiaTheme="minorEastAsia" w:cstheme="minorBidi"/>
              <w:noProof/>
              <w:sz w:val="22"/>
              <w:szCs w:val="22"/>
            </w:rPr>
          </w:pPr>
          <w:hyperlink w:anchor="_Toc137189228" w:history="1">
            <w:r w:rsidR="0043567A" w:rsidRPr="008755F3">
              <w:rPr>
                <w:rStyle w:val="Hyperlink"/>
                <w:noProof/>
              </w:rPr>
              <w:t>8.</w:t>
            </w:r>
            <w:r w:rsidR="0043567A">
              <w:rPr>
                <w:rFonts w:eastAsiaTheme="minorEastAsia" w:cstheme="minorBidi"/>
                <w:noProof/>
                <w:sz w:val="22"/>
                <w:szCs w:val="22"/>
              </w:rPr>
              <w:tab/>
            </w:r>
            <w:r w:rsidR="0043567A" w:rsidRPr="008755F3">
              <w:rPr>
                <w:rStyle w:val="Hyperlink"/>
                <w:rFonts w:eastAsia="Verdana"/>
                <w:noProof/>
                <w:bdr w:val="nil"/>
              </w:rPr>
              <w:t>Forbrugsoversigt pr. 31 maj 2023</w:t>
            </w:r>
            <w:r w:rsidR="0043567A">
              <w:rPr>
                <w:noProof/>
                <w:webHidden/>
              </w:rPr>
              <w:tab/>
            </w:r>
            <w:r w:rsidR="0043567A">
              <w:rPr>
                <w:noProof/>
                <w:webHidden/>
              </w:rPr>
              <w:fldChar w:fldCharType="begin"/>
            </w:r>
            <w:r w:rsidR="0043567A">
              <w:rPr>
                <w:noProof/>
                <w:webHidden/>
              </w:rPr>
              <w:instrText xml:space="preserve"> PAGEREF _Toc137189228 \h </w:instrText>
            </w:r>
            <w:r w:rsidR="0043567A">
              <w:rPr>
                <w:noProof/>
                <w:webHidden/>
              </w:rPr>
            </w:r>
            <w:r w:rsidR="0043567A">
              <w:rPr>
                <w:noProof/>
                <w:webHidden/>
              </w:rPr>
              <w:fldChar w:fldCharType="separate"/>
            </w:r>
            <w:r>
              <w:rPr>
                <w:noProof/>
                <w:webHidden/>
              </w:rPr>
              <w:t>7</w:t>
            </w:r>
            <w:r w:rsidR="0043567A">
              <w:rPr>
                <w:noProof/>
                <w:webHidden/>
              </w:rPr>
              <w:fldChar w:fldCharType="end"/>
            </w:r>
          </w:hyperlink>
        </w:p>
        <w:p w14:paraId="7F0A01FB" w14:textId="090B4598" w:rsidR="0043567A" w:rsidRDefault="008A4A70">
          <w:pPr>
            <w:pStyle w:val="Indholdsfortegnelse2"/>
            <w:rPr>
              <w:rFonts w:eastAsiaTheme="minorEastAsia" w:cstheme="minorBidi"/>
              <w:noProof/>
              <w:sz w:val="22"/>
              <w:szCs w:val="22"/>
            </w:rPr>
          </w:pPr>
          <w:hyperlink w:anchor="_Toc137189229" w:history="1">
            <w:r w:rsidR="0043567A" w:rsidRPr="008755F3">
              <w:rPr>
                <w:rStyle w:val="Hyperlink"/>
                <w:noProof/>
              </w:rPr>
              <w:t>9.</w:t>
            </w:r>
            <w:r w:rsidR="0043567A">
              <w:rPr>
                <w:rFonts w:eastAsiaTheme="minorEastAsia" w:cstheme="minorBidi"/>
                <w:noProof/>
                <w:sz w:val="22"/>
                <w:szCs w:val="22"/>
              </w:rPr>
              <w:tab/>
            </w:r>
            <w:r w:rsidR="0043567A" w:rsidRPr="008755F3">
              <w:rPr>
                <w:rStyle w:val="Hyperlink"/>
                <w:noProof/>
              </w:rPr>
              <w:t>Status på anlægsprojekter</w:t>
            </w:r>
            <w:r w:rsidR="0043567A">
              <w:rPr>
                <w:noProof/>
                <w:webHidden/>
              </w:rPr>
              <w:tab/>
            </w:r>
            <w:r w:rsidR="0043567A">
              <w:rPr>
                <w:noProof/>
                <w:webHidden/>
              </w:rPr>
              <w:fldChar w:fldCharType="begin"/>
            </w:r>
            <w:r w:rsidR="0043567A">
              <w:rPr>
                <w:noProof/>
                <w:webHidden/>
              </w:rPr>
              <w:instrText xml:space="preserve"> PAGEREF _Toc137189229 \h </w:instrText>
            </w:r>
            <w:r w:rsidR="0043567A">
              <w:rPr>
                <w:noProof/>
                <w:webHidden/>
              </w:rPr>
            </w:r>
            <w:r w:rsidR="0043567A">
              <w:rPr>
                <w:noProof/>
                <w:webHidden/>
              </w:rPr>
              <w:fldChar w:fldCharType="separate"/>
            </w:r>
            <w:r>
              <w:rPr>
                <w:noProof/>
                <w:webHidden/>
              </w:rPr>
              <w:t>8</w:t>
            </w:r>
            <w:r w:rsidR="0043567A">
              <w:rPr>
                <w:noProof/>
                <w:webHidden/>
              </w:rPr>
              <w:fldChar w:fldCharType="end"/>
            </w:r>
          </w:hyperlink>
        </w:p>
        <w:p w14:paraId="3DFAE58E" w14:textId="24D0DC3B" w:rsidR="0043567A" w:rsidRDefault="008A4A70">
          <w:pPr>
            <w:pStyle w:val="Indholdsfortegnelse2"/>
            <w:rPr>
              <w:rFonts w:eastAsiaTheme="minorEastAsia" w:cstheme="minorBidi"/>
              <w:noProof/>
              <w:sz w:val="22"/>
              <w:szCs w:val="22"/>
            </w:rPr>
          </w:pPr>
          <w:hyperlink w:anchor="_Toc137189230" w:history="1">
            <w:r w:rsidR="0043567A" w:rsidRPr="008755F3">
              <w:rPr>
                <w:rStyle w:val="Hyperlink"/>
                <w:noProof/>
              </w:rPr>
              <w:t>10.</w:t>
            </w:r>
            <w:r w:rsidR="0043567A">
              <w:rPr>
                <w:rFonts w:eastAsiaTheme="minorEastAsia" w:cstheme="minorBidi"/>
                <w:noProof/>
                <w:sz w:val="22"/>
                <w:szCs w:val="22"/>
              </w:rPr>
              <w:tab/>
            </w:r>
            <w:r w:rsidR="0043567A" w:rsidRPr="008755F3">
              <w:rPr>
                <w:rStyle w:val="Hyperlink"/>
                <w:noProof/>
              </w:rPr>
              <w:t>Green Sport Facility – miljømål for GI 2023</w:t>
            </w:r>
            <w:r w:rsidR="0043567A">
              <w:rPr>
                <w:noProof/>
                <w:webHidden/>
              </w:rPr>
              <w:tab/>
            </w:r>
            <w:r w:rsidR="0043567A">
              <w:rPr>
                <w:noProof/>
                <w:webHidden/>
              </w:rPr>
              <w:fldChar w:fldCharType="begin"/>
            </w:r>
            <w:r w:rsidR="0043567A">
              <w:rPr>
                <w:noProof/>
                <w:webHidden/>
              </w:rPr>
              <w:instrText xml:space="preserve"> PAGEREF _Toc137189230 \h </w:instrText>
            </w:r>
            <w:r w:rsidR="0043567A">
              <w:rPr>
                <w:noProof/>
                <w:webHidden/>
              </w:rPr>
            </w:r>
            <w:r w:rsidR="0043567A">
              <w:rPr>
                <w:noProof/>
                <w:webHidden/>
              </w:rPr>
              <w:fldChar w:fldCharType="separate"/>
            </w:r>
            <w:r>
              <w:rPr>
                <w:noProof/>
                <w:webHidden/>
              </w:rPr>
              <w:t>8</w:t>
            </w:r>
            <w:r w:rsidR="0043567A">
              <w:rPr>
                <w:noProof/>
                <w:webHidden/>
              </w:rPr>
              <w:fldChar w:fldCharType="end"/>
            </w:r>
          </w:hyperlink>
        </w:p>
        <w:p w14:paraId="4C11D4B7" w14:textId="5D455DAA" w:rsidR="00A8408C" w:rsidRDefault="00D332D0">
          <w:pPr>
            <w:rPr>
              <w:b/>
              <w:bCs/>
            </w:rPr>
          </w:pPr>
          <w:r w:rsidRPr="00023F3A">
            <w:rPr>
              <w:b/>
              <w:bCs/>
            </w:rPr>
            <w:fldChar w:fldCharType="end"/>
          </w:r>
        </w:p>
        <w:p w14:paraId="631A51A9" w14:textId="77777777" w:rsidR="00D332D0" w:rsidRPr="00023F3A" w:rsidRDefault="008A4A70"/>
      </w:sdtContent>
    </w:sdt>
    <w:p w14:paraId="03BBB0CA" w14:textId="77777777" w:rsidR="00D57613" w:rsidRPr="00023F3A" w:rsidRDefault="00D57613" w:rsidP="005C1D3C">
      <w:pPr>
        <w:tabs>
          <w:tab w:val="left" w:pos="2127"/>
        </w:tabs>
      </w:pPr>
    </w:p>
    <w:p w14:paraId="5279FA8A" w14:textId="77777777" w:rsidR="00D57613" w:rsidRPr="00023F3A" w:rsidRDefault="00FB10DD" w:rsidP="00FB10DD">
      <w:pPr>
        <w:tabs>
          <w:tab w:val="left" w:pos="2127"/>
        </w:tabs>
      </w:pPr>
      <w:r>
        <w:br/>
      </w:r>
    </w:p>
    <w:p w14:paraId="2C8D7313" w14:textId="77777777" w:rsidR="00D57613" w:rsidRPr="00023F3A" w:rsidRDefault="00D57613" w:rsidP="005C1D3C">
      <w:pPr>
        <w:tabs>
          <w:tab w:val="left" w:pos="2127"/>
        </w:tabs>
      </w:pPr>
    </w:p>
    <w:p w14:paraId="49846BCE" w14:textId="77777777" w:rsidR="00D57613" w:rsidRPr="00023F3A" w:rsidRDefault="00D57613" w:rsidP="005C1D3C">
      <w:pPr>
        <w:tabs>
          <w:tab w:val="left" w:pos="2127"/>
        </w:tabs>
      </w:pPr>
    </w:p>
    <w:p w14:paraId="782897BF" w14:textId="77777777" w:rsidR="00380E87" w:rsidRDefault="00380E87"/>
    <w:p w14:paraId="48527964" w14:textId="77777777" w:rsidR="00380E87" w:rsidRDefault="00380E87"/>
    <w:p w14:paraId="1F07C6AC" w14:textId="77777777" w:rsidR="00380E87" w:rsidRDefault="00380E87"/>
    <w:p w14:paraId="085D8A0E" w14:textId="77777777" w:rsidR="00380E87" w:rsidRDefault="00380E87"/>
    <w:p w14:paraId="0785FF33" w14:textId="77777777" w:rsidR="00380E87" w:rsidRDefault="00380E87"/>
    <w:p w14:paraId="3A9BFF46" w14:textId="77777777" w:rsidR="00380E87" w:rsidRDefault="00380E87"/>
    <w:p w14:paraId="0D9CFFAB" w14:textId="77777777" w:rsidR="00380E87" w:rsidRDefault="00380E87"/>
    <w:p w14:paraId="5B08F16D" w14:textId="77777777" w:rsidR="00380E87" w:rsidRDefault="00380E87"/>
    <w:p w14:paraId="0122C62E" w14:textId="77777777" w:rsidR="00380E87" w:rsidRDefault="00380E87"/>
    <w:p w14:paraId="2E19958C" w14:textId="77777777" w:rsidR="00380E87" w:rsidRDefault="00380E87"/>
    <w:p w14:paraId="268AF69A" w14:textId="77777777" w:rsidR="00380E87" w:rsidRDefault="00380E87"/>
    <w:p w14:paraId="3C232FA6" w14:textId="77777777" w:rsidR="00380E87" w:rsidRDefault="00380E87"/>
    <w:p w14:paraId="2CE7D041" w14:textId="77777777" w:rsidR="00380E87" w:rsidRDefault="00380E87"/>
    <w:p w14:paraId="542D20C8" w14:textId="77777777" w:rsidR="00380E87" w:rsidRDefault="00380E87"/>
    <w:p w14:paraId="624F8A52" w14:textId="77777777" w:rsidR="00380E87" w:rsidRDefault="00380E87"/>
    <w:p w14:paraId="207A5AAF" w14:textId="77777777" w:rsidR="00380E87" w:rsidRDefault="00380E87"/>
    <w:p w14:paraId="10F5BED3" w14:textId="77777777" w:rsidR="00380E87" w:rsidRDefault="00380E87"/>
    <w:p w14:paraId="3EA65090" w14:textId="77777777" w:rsidR="00380E87" w:rsidRDefault="00380E87"/>
    <w:p w14:paraId="0D6D68BA" w14:textId="77777777" w:rsidR="00380E87" w:rsidRDefault="00380E87"/>
    <w:p w14:paraId="395754D4" w14:textId="77777777" w:rsidR="00380E87" w:rsidRDefault="00380E87"/>
    <w:p w14:paraId="665E17C3" w14:textId="77777777" w:rsidR="00380E87" w:rsidRDefault="00380E87"/>
    <w:p w14:paraId="42C2905F" w14:textId="77777777" w:rsidR="00380E87" w:rsidRDefault="00380E87"/>
    <w:p w14:paraId="3D296201" w14:textId="77777777" w:rsidR="00380E87" w:rsidRDefault="00380E87"/>
    <w:p w14:paraId="77A1A3DD" w14:textId="77777777" w:rsidR="00380E87" w:rsidRDefault="00380E87"/>
    <w:p w14:paraId="4D61EE47" w14:textId="77777777" w:rsidR="00380E87" w:rsidRDefault="00380E87"/>
    <w:p w14:paraId="40FF029E" w14:textId="25BFCE1A" w:rsidR="00857CBC" w:rsidRDefault="00857CBC"/>
    <w:p w14:paraId="3F2C3B3E" w14:textId="77777777" w:rsidR="00380E87" w:rsidRDefault="00380E87"/>
    <w:p w14:paraId="121445A9" w14:textId="77777777" w:rsidR="00380E87" w:rsidRDefault="00380E87"/>
    <w:p w14:paraId="2EC12B34" w14:textId="3D10764D" w:rsidR="00D57613" w:rsidRDefault="00D57613" w:rsidP="001C155A">
      <w:pPr>
        <w:pStyle w:val="Overskrift2"/>
        <w:tabs>
          <w:tab w:val="left" w:pos="567"/>
        </w:tabs>
        <w:rPr>
          <w:rFonts w:asciiTheme="minorHAnsi" w:hAnsiTheme="minorHAnsi"/>
          <w:u w:val="single"/>
        </w:rPr>
      </w:pPr>
      <w:bookmarkStart w:id="0" w:name="_Toc137189221"/>
      <w:r w:rsidRPr="00023F3A">
        <w:rPr>
          <w:rFonts w:asciiTheme="minorHAnsi" w:hAnsiTheme="minorHAnsi"/>
        </w:rPr>
        <w:t>1.</w:t>
      </w:r>
      <w:r w:rsidR="00430348" w:rsidRPr="00023F3A">
        <w:rPr>
          <w:rFonts w:asciiTheme="minorHAnsi" w:hAnsiTheme="minorHAnsi"/>
        </w:rPr>
        <w:tab/>
      </w:r>
      <w:r w:rsidRPr="009C6164">
        <w:rPr>
          <w:rFonts w:asciiTheme="minorHAnsi" w:hAnsiTheme="minorHAnsi"/>
          <w:u w:val="single"/>
        </w:rPr>
        <w:t>Godkendelse af dagsordenen</w:t>
      </w:r>
      <w:bookmarkEnd w:id="0"/>
    </w:p>
    <w:p w14:paraId="3B974AE1" w14:textId="77777777" w:rsidR="00627BFF" w:rsidRPr="00627BFF" w:rsidRDefault="00627BFF" w:rsidP="00627BFF">
      <w:pPr>
        <w:rPr>
          <w:lang w:eastAsia="en-US"/>
        </w:rPr>
      </w:pPr>
    </w:p>
    <w:p w14:paraId="6767A5C1" w14:textId="77777777" w:rsidR="00D57613" w:rsidRPr="00A8408C" w:rsidRDefault="00D57613" w:rsidP="00A8408C">
      <w:r w:rsidRPr="00A8408C">
        <w:t>Beslutningskompetence: Brugerbestyrelsen</w:t>
      </w:r>
    </w:p>
    <w:p w14:paraId="0E4EBF46" w14:textId="77777777" w:rsidR="00D57613" w:rsidRDefault="00D57613" w:rsidP="00430348">
      <w:pPr>
        <w:pStyle w:val="Overskrift2"/>
        <w:tabs>
          <w:tab w:val="left" w:pos="851"/>
        </w:tabs>
        <w:rPr>
          <w:rFonts w:asciiTheme="minorHAnsi" w:hAnsiTheme="minorHAnsi"/>
        </w:rPr>
      </w:pPr>
    </w:p>
    <w:p w14:paraId="7E0C91F4" w14:textId="77777777" w:rsidR="00D41B59" w:rsidRDefault="00D41B59" w:rsidP="00D41B59">
      <w:pPr>
        <w:rPr>
          <w:lang w:eastAsia="en-US"/>
        </w:rPr>
      </w:pPr>
      <w:r>
        <w:rPr>
          <w:lang w:eastAsia="en-US"/>
        </w:rPr>
        <w:t>Glostrup Idrætsanlæg foreslår, at denne dagsorden danner grundlag for mødets afvikling.</w:t>
      </w:r>
    </w:p>
    <w:p w14:paraId="43484051" w14:textId="77777777" w:rsidR="00D41B59" w:rsidRDefault="00D41B59" w:rsidP="00D41B59">
      <w:pPr>
        <w:rPr>
          <w:lang w:eastAsia="en-US"/>
        </w:rPr>
      </w:pPr>
    </w:p>
    <w:p w14:paraId="45D834DF" w14:textId="77777777" w:rsidR="00D41B59" w:rsidRPr="00B52E4D" w:rsidRDefault="00D41B59" w:rsidP="00D41B59">
      <w:pPr>
        <w:rPr>
          <w:b/>
          <w:lang w:eastAsia="en-US"/>
        </w:rPr>
      </w:pPr>
      <w:r w:rsidRPr="00B52E4D">
        <w:rPr>
          <w:b/>
          <w:lang w:eastAsia="en-US"/>
        </w:rPr>
        <w:t>INDSTILLING</w:t>
      </w:r>
    </w:p>
    <w:p w14:paraId="127139DD" w14:textId="77777777" w:rsidR="00D41B59" w:rsidRPr="003D327B" w:rsidRDefault="00D41B59" w:rsidP="00D41B59">
      <w:pPr>
        <w:rPr>
          <w:lang w:eastAsia="en-US"/>
        </w:rPr>
      </w:pPr>
      <w:r w:rsidRPr="003D327B">
        <w:rPr>
          <w:lang w:eastAsia="en-US"/>
        </w:rPr>
        <w:t>Glostrup Idrætsanlæg indstiller</w:t>
      </w:r>
      <w:r w:rsidR="00D86B83">
        <w:rPr>
          <w:lang w:eastAsia="en-US"/>
        </w:rPr>
        <w:t>, at</w:t>
      </w:r>
      <w:r w:rsidRPr="003D327B">
        <w:rPr>
          <w:lang w:eastAsia="en-US"/>
        </w:rPr>
        <w:t>:</w:t>
      </w:r>
    </w:p>
    <w:p w14:paraId="1CC58783" w14:textId="77777777" w:rsidR="00D86B83" w:rsidRDefault="00D86B83" w:rsidP="00D41B59">
      <w:pPr>
        <w:rPr>
          <w:rFonts w:cs="Arial"/>
        </w:rPr>
      </w:pPr>
    </w:p>
    <w:p w14:paraId="1B3CCB07" w14:textId="149749B9" w:rsidR="00DE56F7" w:rsidRDefault="00D86B83" w:rsidP="0085157F">
      <w:pPr>
        <w:rPr>
          <w:rFonts w:cs="Arial"/>
        </w:rPr>
      </w:pPr>
      <w:r>
        <w:rPr>
          <w:rFonts w:cs="Arial"/>
        </w:rPr>
        <w:t>D</w:t>
      </w:r>
      <w:r w:rsidR="00D41B59">
        <w:rPr>
          <w:rFonts w:cs="Arial"/>
        </w:rPr>
        <w:t>agsordenen godkendes</w:t>
      </w:r>
    </w:p>
    <w:p w14:paraId="0AF3F821" w14:textId="4C82CD20" w:rsidR="00082082" w:rsidRDefault="00082082" w:rsidP="0085157F">
      <w:pPr>
        <w:rPr>
          <w:rFonts w:cs="Arial"/>
        </w:rPr>
      </w:pPr>
    </w:p>
    <w:p w14:paraId="510414DF" w14:textId="0E3A3DDD" w:rsidR="00082082" w:rsidRPr="00082082" w:rsidRDefault="00082082" w:rsidP="0085157F">
      <w:pPr>
        <w:rPr>
          <w:rFonts w:cs="Arial"/>
          <w:b/>
          <w:bCs/>
        </w:rPr>
      </w:pPr>
      <w:r w:rsidRPr="00082082">
        <w:rPr>
          <w:rFonts w:cs="Arial"/>
          <w:b/>
          <w:bCs/>
        </w:rPr>
        <w:t>BESLUTNING</w:t>
      </w:r>
    </w:p>
    <w:p w14:paraId="58BBA58E" w14:textId="35915F04" w:rsidR="00134819" w:rsidRDefault="00134819" w:rsidP="00134819">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24F6DED7" w14:textId="346F54B7" w:rsidR="00082082" w:rsidRPr="00082082" w:rsidRDefault="00082082" w:rsidP="00134819">
      <w:pPr>
        <w:pBdr>
          <w:top w:val="nil"/>
          <w:left w:val="nil"/>
          <w:bottom w:val="nil"/>
          <w:right w:val="nil"/>
          <w:between w:val="nil"/>
          <w:bar w:val="nil"/>
        </w:pBdr>
        <w:rPr>
          <w:rFonts w:ascii="Verdana" w:eastAsia="Arial Unicode MS" w:hAnsi="Verdana" w:cs="Arial Unicode MS"/>
          <w:color w:val="000000"/>
          <w:szCs w:val="20"/>
          <w:u w:color="000000"/>
          <w:bdr w:val="nil"/>
        </w:rPr>
      </w:pPr>
      <w:r>
        <w:rPr>
          <w:rFonts w:ascii="Verdana" w:eastAsia="Arial Unicode MS" w:hAnsi="Verdana" w:cs="Arial Unicode MS"/>
          <w:color w:val="000000"/>
          <w:szCs w:val="20"/>
          <w:u w:color="000000"/>
          <w:bdr w:val="nil"/>
        </w:rPr>
        <w:t xml:space="preserve">Dagsorden godkendt. </w:t>
      </w:r>
    </w:p>
    <w:p w14:paraId="4DD9B595" w14:textId="77777777" w:rsidR="00134819" w:rsidRDefault="00134819" w:rsidP="00134819">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31CB247C" w14:textId="77777777" w:rsidR="00134819" w:rsidRDefault="00134819" w:rsidP="00134819">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5943721A" w14:textId="63DD463F" w:rsidR="00134819" w:rsidRDefault="00134819" w:rsidP="00134819">
      <w:pPr>
        <w:pStyle w:val="Overskrift2"/>
        <w:tabs>
          <w:tab w:val="left" w:pos="567"/>
        </w:tabs>
        <w:rPr>
          <w:rFonts w:asciiTheme="minorHAnsi" w:hAnsiTheme="minorHAnsi"/>
          <w:u w:val="single"/>
        </w:rPr>
      </w:pPr>
      <w:bookmarkStart w:id="1" w:name="_Toc137189222"/>
      <w:r>
        <w:rPr>
          <w:rFonts w:asciiTheme="minorHAnsi" w:hAnsiTheme="minorHAnsi"/>
        </w:rPr>
        <w:t>2</w:t>
      </w:r>
      <w:r w:rsidRPr="00023F3A">
        <w:rPr>
          <w:rFonts w:asciiTheme="minorHAnsi" w:hAnsiTheme="minorHAnsi"/>
        </w:rPr>
        <w:t xml:space="preserve">. </w:t>
      </w:r>
      <w:r w:rsidRPr="00023F3A">
        <w:rPr>
          <w:rFonts w:asciiTheme="minorHAnsi" w:hAnsiTheme="minorHAnsi"/>
        </w:rPr>
        <w:tab/>
      </w:r>
      <w:r w:rsidRPr="009C6164">
        <w:rPr>
          <w:rFonts w:asciiTheme="minorHAnsi" w:hAnsiTheme="minorHAnsi"/>
          <w:u w:val="single"/>
        </w:rPr>
        <w:t>Meddelelser fra formanden</w:t>
      </w:r>
      <w:bookmarkEnd w:id="1"/>
    </w:p>
    <w:p w14:paraId="3ADCC564" w14:textId="428D5363" w:rsidR="00A74C00" w:rsidRDefault="00A74C00" w:rsidP="00A74C00">
      <w:pPr>
        <w:rPr>
          <w:lang w:eastAsia="en-US"/>
        </w:rPr>
      </w:pPr>
    </w:p>
    <w:p w14:paraId="7512F49C" w14:textId="192C6937" w:rsidR="00134819" w:rsidRDefault="00B41742" w:rsidP="00B41742">
      <w:pPr>
        <w:pStyle w:val="Listeafsnit"/>
        <w:numPr>
          <w:ilvl w:val="0"/>
          <w:numId w:val="5"/>
        </w:numPr>
        <w:rPr>
          <w:lang w:eastAsia="en-US"/>
        </w:rPr>
      </w:pPr>
      <w:r>
        <w:t>Været afholdt møde mellem Glostrup Skole og IF32 Gymnastik, positivt møde med god dialog om hvordan særligt plads udfordringer og rod i depot rum løses fremover</w:t>
      </w:r>
    </w:p>
    <w:p w14:paraId="17C9B427" w14:textId="77777777" w:rsidR="00134819" w:rsidRPr="0026313C" w:rsidRDefault="00134819" w:rsidP="00134819">
      <w:pPr>
        <w:rPr>
          <w:lang w:eastAsia="en-US"/>
        </w:rPr>
      </w:pPr>
    </w:p>
    <w:p w14:paraId="733F0C5D" w14:textId="14D257FB" w:rsidR="00134819" w:rsidRDefault="00134819" w:rsidP="00134819">
      <w:pPr>
        <w:pStyle w:val="Overskrift2"/>
        <w:tabs>
          <w:tab w:val="left" w:pos="567"/>
        </w:tabs>
        <w:rPr>
          <w:rFonts w:asciiTheme="minorHAnsi" w:hAnsiTheme="minorHAnsi"/>
          <w:u w:val="single"/>
        </w:rPr>
      </w:pPr>
      <w:bookmarkStart w:id="2" w:name="_Toc137189223"/>
      <w:r>
        <w:rPr>
          <w:rFonts w:asciiTheme="minorHAnsi" w:hAnsiTheme="minorHAnsi"/>
        </w:rPr>
        <w:t>3.</w:t>
      </w:r>
      <w:r w:rsidRPr="00A3686F">
        <w:rPr>
          <w:rFonts w:asciiTheme="minorHAnsi" w:hAnsiTheme="minorHAnsi"/>
        </w:rPr>
        <w:t xml:space="preserve"> </w:t>
      </w:r>
      <w:r w:rsidRPr="00A3686F">
        <w:rPr>
          <w:rFonts w:asciiTheme="minorHAnsi" w:hAnsiTheme="minorHAnsi"/>
        </w:rPr>
        <w:tab/>
      </w:r>
      <w:r w:rsidRPr="009C6164">
        <w:rPr>
          <w:rFonts w:asciiTheme="minorHAnsi" w:hAnsiTheme="minorHAnsi"/>
          <w:u w:val="single"/>
        </w:rPr>
        <w:t>Meddelelser fra Glostrup Idrætsanlæg</w:t>
      </w:r>
      <w:bookmarkEnd w:id="2"/>
    </w:p>
    <w:p w14:paraId="6485E597" w14:textId="7FC5AE8A" w:rsidR="00A74C00" w:rsidRDefault="00A74C00" w:rsidP="00A74C00">
      <w:pPr>
        <w:rPr>
          <w:lang w:eastAsia="en-US"/>
        </w:rPr>
      </w:pPr>
    </w:p>
    <w:p w14:paraId="549AF0DD" w14:textId="57173802" w:rsidR="00B41742" w:rsidRDefault="00B41742" w:rsidP="00B41742">
      <w:pPr>
        <w:pStyle w:val="Listeafsnit"/>
        <w:numPr>
          <w:ilvl w:val="0"/>
          <w:numId w:val="6"/>
        </w:numPr>
        <w:rPr>
          <w:lang w:eastAsia="en-US"/>
        </w:rPr>
      </w:pPr>
      <w:r>
        <w:t xml:space="preserve">GI er i gang med et uddannelsesforløb omhandlende service og værtskab. Fortæller mere senere. </w:t>
      </w:r>
    </w:p>
    <w:p w14:paraId="30CC89E2" w14:textId="77777777" w:rsidR="00B41742" w:rsidRDefault="00B41742" w:rsidP="00B41742">
      <w:pPr>
        <w:pStyle w:val="Listeafsnit"/>
        <w:rPr>
          <w:lang w:eastAsia="en-US"/>
        </w:rPr>
      </w:pPr>
    </w:p>
    <w:p w14:paraId="63B9609E" w14:textId="77777777" w:rsidR="00B41742" w:rsidRDefault="00B41742" w:rsidP="00B41742">
      <w:pPr>
        <w:pStyle w:val="Listeafsnit"/>
        <w:numPr>
          <w:ilvl w:val="0"/>
          <w:numId w:val="6"/>
        </w:numPr>
        <w:rPr>
          <w:lang w:eastAsia="en-US"/>
        </w:rPr>
      </w:pPr>
      <w:r>
        <w:t xml:space="preserve">Processen omkring ansættelse af barselsvikar er i gang </w:t>
      </w:r>
    </w:p>
    <w:p w14:paraId="59BC849C" w14:textId="77777777" w:rsidR="00B41742" w:rsidRDefault="00B41742" w:rsidP="00B41742">
      <w:pPr>
        <w:pStyle w:val="Listeafsnit"/>
      </w:pPr>
    </w:p>
    <w:p w14:paraId="326201E6" w14:textId="77777777" w:rsidR="00B41742" w:rsidRDefault="00B41742" w:rsidP="00B41742">
      <w:pPr>
        <w:pStyle w:val="Listeafsnit"/>
        <w:numPr>
          <w:ilvl w:val="0"/>
          <w:numId w:val="6"/>
        </w:numPr>
        <w:rPr>
          <w:lang w:eastAsia="en-US"/>
        </w:rPr>
      </w:pPr>
      <w:r>
        <w:t xml:space="preserve">Har haft nogle gode afviklinger af fodboldkampe i samarbejde med GFK. </w:t>
      </w:r>
    </w:p>
    <w:p w14:paraId="74EFA9BF" w14:textId="77777777" w:rsidR="00B41742" w:rsidRDefault="00B41742" w:rsidP="00B41742">
      <w:pPr>
        <w:pStyle w:val="Listeafsnit"/>
      </w:pPr>
    </w:p>
    <w:p w14:paraId="28315AFF" w14:textId="20B765DE" w:rsidR="00097320" w:rsidRPr="00097320" w:rsidRDefault="00B41742" w:rsidP="00B41742">
      <w:pPr>
        <w:pStyle w:val="Listeafsnit"/>
        <w:numPr>
          <w:ilvl w:val="0"/>
          <w:numId w:val="6"/>
        </w:numPr>
        <w:rPr>
          <w:lang w:eastAsia="en-US"/>
        </w:rPr>
      </w:pPr>
      <w:r>
        <w:t>Rutsjebanetårnet er blevet malet.</w:t>
      </w:r>
    </w:p>
    <w:p w14:paraId="54CA4A30" w14:textId="77777777" w:rsidR="00134819" w:rsidRDefault="00134819" w:rsidP="00134819"/>
    <w:p w14:paraId="170264E1" w14:textId="77777777" w:rsidR="00134819" w:rsidRDefault="00134819" w:rsidP="00134819"/>
    <w:p w14:paraId="0EEFF204" w14:textId="77777777" w:rsidR="00134819" w:rsidRPr="00A3686F" w:rsidRDefault="00134819" w:rsidP="00134819"/>
    <w:p w14:paraId="262444B8" w14:textId="26808EED" w:rsidR="00134819" w:rsidRDefault="00134819" w:rsidP="00134819">
      <w:pPr>
        <w:pStyle w:val="Overskrift2"/>
        <w:tabs>
          <w:tab w:val="left" w:pos="567"/>
        </w:tabs>
        <w:rPr>
          <w:rFonts w:asciiTheme="minorHAnsi" w:hAnsiTheme="minorHAnsi"/>
          <w:u w:val="single"/>
        </w:rPr>
      </w:pPr>
      <w:bookmarkStart w:id="3" w:name="_Toc137189224"/>
      <w:r>
        <w:rPr>
          <w:rFonts w:asciiTheme="minorHAnsi" w:hAnsiTheme="minorHAnsi"/>
        </w:rPr>
        <w:t>4</w:t>
      </w:r>
      <w:r w:rsidRPr="00A3686F">
        <w:rPr>
          <w:rFonts w:asciiTheme="minorHAnsi" w:hAnsiTheme="minorHAnsi"/>
        </w:rPr>
        <w:t xml:space="preserve">. </w:t>
      </w:r>
      <w:r w:rsidRPr="00A3686F">
        <w:rPr>
          <w:rFonts w:asciiTheme="minorHAnsi" w:hAnsiTheme="minorHAnsi"/>
        </w:rPr>
        <w:tab/>
      </w:r>
      <w:r w:rsidRPr="009C6164">
        <w:rPr>
          <w:rFonts w:asciiTheme="minorHAnsi" w:hAnsiTheme="minorHAnsi"/>
          <w:u w:val="single"/>
        </w:rPr>
        <w:t>Meddelelser fra øvrige</w:t>
      </w:r>
      <w:bookmarkEnd w:id="3"/>
    </w:p>
    <w:p w14:paraId="6A8773F0" w14:textId="77777777" w:rsidR="00B41742" w:rsidRDefault="00B41742" w:rsidP="00B41742">
      <w:pPr>
        <w:rPr>
          <w:lang w:eastAsia="en-US"/>
        </w:rPr>
      </w:pPr>
    </w:p>
    <w:p w14:paraId="67CF8894" w14:textId="0E2CDF84" w:rsidR="0056402A" w:rsidRDefault="00B41742" w:rsidP="00B41742">
      <w:pPr>
        <w:pStyle w:val="Listeafsnit"/>
        <w:numPr>
          <w:ilvl w:val="0"/>
          <w:numId w:val="7"/>
        </w:numPr>
        <w:rPr>
          <w:lang w:eastAsia="en-US"/>
        </w:rPr>
      </w:pPr>
      <w:r>
        <w:t>Spørgsmål omkring måling af aktivitet i det nyetablerede styrkerum. Administrationen medsender opgørelse ved referatet.</w:t>
      </w:r>
    </w:p>
    <w:p w14:paraId="5D55270E" w14:textId="77777777" w:rsidR="0056402A" w:rsidRPr="00A74C00" w:rsidRDefault="0056402A" w:rsidP="00A74C00">
      <w:pPr>
        <w:pStyle w:val="Listeafsnit"/>
        <w:rPr>
          <w:lang w:eastAsia="en-US"/>
        </w:rPr>
      </w:pPr>
    </w:p>
    <w:p w14:paraId="7D3C060B" w14:textId="02C0C2BF" w:rsidR="00EC17BF" w:rsidRDefault="00EC17BF" w:rsidP="00EC17BF">
      <w:pPr>
        <w:rPr>
          <w:lang w:eastAsia="en-US"/>
        </w:rPr>
      </w:pPr>
    </w:p>
    <w:p w14:paraId="2FDA2423" w14:textId="409F0EB8" w:rsidR="00EC17BF" w:rsidRDefault="00EC17BF" w:rsidP="00EC17BF">
      <w:pPr>
        <w:rPr>
          <w:u w:val="single"/>
        </w:rPr>
      </w:pPr>
    </w:p>
    <w:p w14:paraId="2874DEB9" w14:textId="77777777" w:rsidR="00EC17BF" w:rsidRPr="00EC17BF" w:rsidRDefault="00EC17BF" w:rsidP="00EC17BF">
      <w:pPr>
        <w:rPr>
          <w:u w:val="single"/>
        </w:rPr>
      </w:pPr>
    </w:p>
    <w:p w14:paraId="2C786E65" w14:textId="776247D9" w:rsidR="00F1653A" w:rsidRDefault="00F1653A" w:rsidP="00F1653A">
      <w:pPr>
        <w:rPr>
          <w:lang w:eastAsia="en-US"/>
        </w:rPr>
      </w:pPr>
    </w:p>
    <w:p w14:paraId="7F186487" w14:textId="7582DA39" w:rsidR="00F1653A" w:rsidRDefault="00F1653A" w:rsidP="00F1653A">
      <w:pPr>
        <w:pStyle w:val="Overskrift2"/>
        <w:tabs>
          <w:tab w:val="left" w:pos="567"/>
        </w:tabs>
        <w:rPr>
          <w:rFonts w:eastAsia="Verdana"/>
          <w:u w:val="single"/>
          <w:bdr w:val="nil"/>
        </w:rPr>
      </w:pPr>
      <w:bookmarkStart w:id="4" w:name="_Toc137189225"/>
      <w:r>
        <w:rPr>
          <w:rFonts w:asciiTheme="minorHAnsi" w:hAnsiTheme="minorHAnsi"/>
        </w:rPr>
        <w:t>5</w:t>
      </w:r>
      <w:r w:rsidRPr="00023F3A">
        <w:rPr>
          <w:rFonts w:asciiTheme="minorHAnsi" w:hAnsiTheme="minorHAnsi"/>
        </w:rPr>
        <w:t>.</w:t>
      </w:r>
      <w:r w:rsidRPr="00023F3A">
        <w:rPr>
          <w:rFonts w:asciiTheme="minorHAnsi" w:hAnsiTheme="minorHAnsi"/>
        </w:rPr>
        <w:tab/>
      </w:r>
      <w:r>
        <w:rPr>
          <w:rFonts w:eastAsia="Verdana"/>
          <w:u w:val="single"/>
          <w:bdr w:val="nil"/>
        </w:rPr>
        <w:t>Udmøntning af udviklingspuljen</w:t>
      </w:r>
      <w:bookmarkEnd w:id="4"/>
      <w:r>
        <w:rPr>
          <w:rFonts w:eastAsia="Verdana"/>
          <w:u w:val="single"/>
          <w:bdr w:val="nil"/>
        </w:rPr>
        <w:t xml:space="preserve"> </w:t>
      </w:r>
    </w:p>
    <w:p w14:paraId="65D596A9" w14:textId="77777777" w:rsidR="00F1653A" w:rsidRDefault="00F1653A" w:rsidP="00F1653A"/>
    <w:p w14:paraId="4E01C8E8" w14:textId="77777777" w:rsidR="00F1653A" w:rsidRPr="005A4EA1" w:rsidRDefault="00F1653A" w:rsidP="00F1653A">
      <w:r w:rsidRPr="00A8408C">
        <w:t>Beslutningskompetence: Brugerbestyrelsen</w:t>
      </w:r>
    </w:p>
    <w:p w14:paraId="35853B42" w14:textId="77777777" w:rsidR="00F1653A" w:rsidRPr="008557FE" w:rsidRDefault="00F1653A" w:rsidP="00F1653A">
      <w:pPr>
        <w:pBdr>
          <w:top w:val="nil"/>
          <w:left w:val="nil"/>
          <w:bottom w:val="nil"/>
          <w:right w:val="nil"/>
          <w:between w:val="nil"/>
          <w:bar w:val="nil"/>
        </w:pBdr>
        <w:rPr>
          <w:rFonts w:ascii="Verdana" w:eastAsia="Arial Unicode MS" w:hAnsi="Verdana" w:cs="Arial Unicode MS"/>
          <w:color w:val="000000"/>
          <w:szCs w:val="20"/>
          <w:u w:color="000000"/>
          <w:bdr w:val="nil"/>
        </w:rPr>
      </w:pPr>
    </w:p>
    <w:p w14:paraId="533F17AF" w14:textId="11F7D73F" w:rsidR="00F1653A" w:rsidRDefault="00F1653A" w:rsidP="00F1653A">
      <w:pPr>
        <w:pBdr>
          <w:top w:val="nil"/>
          <w:left w:val="nil"/>
          <w:bottom w:val="nil"/>
          <w:right w:val="nil"/>
          <w:between w:val="nil"/>
          <w:bar w:val="nil"/>
        </w:pBdr>
        <w:rPr>
          <w:rFonts w:ascii="Verdana" w:eastAsia="Arial Unicode MS" w:hAnsi="Verdana" w:cs="Arial Unicode MS"/>
          <w:b/>
          <w:bCs/>
          <w:color w:val="000000"/>
          <w:szCs w:val="20"/>
          <w:u w:color="000000"/>
          <w:bdr w:val="nil"/>
          <w:lang w:val="fr-FR"/>
        </w:rPr>
      </w:pPr>
      <w:r w:rsidRPr="0061200E">
        <w:rPr>
          <w:rFonts w:ascii="Verdana" w:eastAsia="Arial Unicode MS" w:hAnsi="Verdana" w:cs="Arial Unicode MS"/>
          <w:b/>
          <w:bCs/>
          <w:color w:val="000000"/>
          <w:szCs w:val="20"/>
          <w:u w:color="000000"/>
          <w:bdr w:val="nil"/>
        </w:rPr>
        <w:t>RESUM</w:t>
      </w:r>
      <w:r w:rsidRPr="0061200E">
        <w:rPr>
          <w:rFonts w:ascii="Verdana" w:eastAsia="Arial Unicode MS" w:hAnsi="Verdana" w:cs="Arial Unicode MS"/>
          <w:b/>
          <w:bCs/>
          <w:color w:val="000000"/>
          <w:szCs w:val="20"/>
          <w:u w:color="000000"/>
          <w:bdr w:val="nil"/>
          <w:lang w:val="fr-FR"/>
        </w:rPr>
        <w:t>É</w:t>
      </w:r>
    </w:p>
    <w:p w14:paraId="6C094F78" w14:textId="654C5174" w:rsidR="005205D6" w:rsidRDefault="005205D6" w:rsidP="00F1653A">
      <w:pPr>
        <w:pBdr>
          <w:top w:val="nil"/>
          <w:left w:val="nil"/>
          <w:bottom w:val="nil"/>
          <w:right w:val="nil"/>
          <w:between w:val="nil"/>
          <w:bar w:val="nil"/>
        </w:pBdr>
        <w:rPr>
          <w:rFonts w:ascii="Verdana" w:eastAsia="Arial Unicode MS" w:hAnsi="Verdana" w:cs="Arial Unicode MS"/>
          <w:color w:val="000000"/>
          <w:szCs w:val="20"/>
          <w:u w:color="000000"/>
          <w:bdr w:val="nil"/>
          <w:lang w:val="fr-FR"/>
        </w:rPr>
      </w:pPr>
      <w:r>
        <w:rPr>
          <w:rFonts w:ascii="Verdana" w:eastAsia="Arial Unicode MS" w:hAnsi="Verdana" w:cs="Arial Unicode MS"/>
          <w:color w:val="000000"/>
          <w:szCs w:val="20"/>
          <w:u w:color="000000"/>
          <w:bdr w:val="nil"/>
          <w:lang w:val="fr-FR"/>
        </w:rPr>
        <w:t xml:space="preserve">Brugerbestyrelsen har 675.000 kr. til rådighed i 2023, til indfrielse af ønsker på Udviklingsplanen. </w:t>
      </w:r>
    </w:p>
    <w:p w14:paraId="3BDDBDE3" w14:textId="44CA72C6" w:rsidR="005205D6" w:rsidRDefault="005205D6" w:rsidP="00F1653A">
      <w:pPr>
        <w:pBdr>
          <w:top w:val="nil"/>
          <w:left w:val="nil"/>
          <w:bottom w:val="nil"/>
          <w:right w:val="nil"/>
          <w:between w:val="nil"/>
          <w:bar w:val="nil"/>
        </w:pBdr>
        <w:rPr>
          <w:rFonts w:ascii="Verdana" w:eastAsia="Arial Unicode MS" w:hAnsi="Verdana" w:cs="Arial Unicode MS"/>
          <w:color w:val="000000"/>
          <w:szCs w:val="20"/>
          <w:u w:color="000000"/>
          <w:bdr w:val="nil"/>
          <w:lang w:val="fr-FR"/>
        </w:rPr>
      </w:pPr>
    </w:p>
    <w:p w14:paraId="25A1F072" w14:textId="01B8F5EE" w:rsidR="005205D6" w:rsidRDefault="005205D6" w:rsidP="00F1653A">
      <w:pPr>
        <w:pBdr>
          <w:top w:val="nil"/>
          <w:left w:val="nil"/>
          <w:bottom w:val="nil"/>
          <w:right w:val="nil"/>
          <w:between w:val="nil"/>
          <w:bar w:val="nil"/>
        </w:pBdr>
        <w:rPr>
          <w:rFonts w:ascii="Verdana" w:eastAsia="Arial Unicode MS" w:hAnsi="Verdana" w:cs="Arial Unicode MS"/>
          <w:color w:val="000000"/>
          <w:szCs w:val="20"/>
          <w:u w:color="000000"/>
          <w:bdr w:val="nil"/>
          <w:lang w:val="fr-FR"/>
        </w:rPr>
      </w:pPr>
      <w:r>
        <w:rPr>
          <w:rFonts w:ascii="Verdana" w:eastAsia="Arial Unicode MS" w:hAnsi="Verdana" w:cs="Arial Unicode MS"/>
          <w:color w:val="000000"/>
          <w:szCs w:val="20"/>
          <w:u w:color="000000"/>
          <w:bdr w:val="nil"/>
          <w:lang w:val="fr-FR"/>
        </w:rPr>
        <w:t xml:space="preserve">På møde i Brugerbestyrelsen den 9. Februar 2023, blev det besluttet hvilke ønsker fra Udviklingsplanen på idrætsområdet der skulle arbejdes videre med. </w:t>
      </w:r>
    </w:p>
    <w:p w14:paraId="2FBF4E9B" w14:textId="59374B0E" w:rsidR="005205D6" w:rsidRDefault="005205D6" w:rsidP="00F1653A">
      <w:pPr>
        <w:pBdr>
          <w:top w:val="nil"/>
          <w:left w:val="nil"/>
          <w:bottom w:val="nil"/>
          <w:right w:val="nil"/>
          <w:between w:val="nil"/>
          <w:bar w:val="nil"/>
        </w:pBdr>
        <w:rPr>
          <w:rFonts w:ascii="Verdana" w:eastAsia="Arial Unicode MS" w:hAnsi="Verdana" w:cs="Arial Unicode MS"/>
          <w:color w:val="000000"/>
          <w:szCs w:val="20"/>
          <w:u w:color="000000"/>
          <w:bdr w:val="nil"/>
          <w:lang w:val="fr-FR"/>
        </w:rPr>
      </w:pPr>
    </w:p>
    <w:p w14:paraId="6B9F0A80" w14:textId="28A6C2C9" w:rsidR="00F1653A" w:rsidRDefault="005205D6" w:rsidP="005205D6">
      <w:pPr>
        <w:pBdr>
          <w:top w:val="nil"/>
          <w:left w:val="nil"/>
          <w:bottom w:val="nil"/>
          <w:right w:val="nil"/>
          <w:between w:val="nil"/>
          <w:bar w:val="nil"/>
        </w:pBdr>
        <w:rPr>
          <w:rFonts w:ascii="Verdana" w:eastAsia="Arial Unicode MS" w:hAnsi="Verdana" w:cs="Arial Unicode MS"/>
          <w:b/>
          <w:bCs/>
          <w:color w:val="000000"/>
          <w:szCs w:val="20"/>
          <w:u w:color="000000"/>
          <w:bdr w:val="nil"/>
        </w:rPr>
      </w:pPr>
      <w:r>
        <w:rPr>
          <w:rFonts w:ascii="Verdana" w:eastAsia="Arial Unicode MS" w:hAnsi="Verdana" w:cs="Arial Unicode MS"/>
          <w:color w:val="000000"/>
          <w:szCs w:val="20"/>
          <w:u w:color="000000"/>
          <w:bdr w:val="nil"/>
          <w:lang w:val="fr-FR"/>
        </w:rPr>
        <w:lastRenderedPageBreak/>
        <w:t>Brugerbestyrelsen modtager her en orientering om hvor langt i processen projekterne der er tildelt midler er.</w:t>
      </w:r>
    </w:p>
    <w:p w14:paraId="4F62BE45" w14:textId="77777777" w:rsidR="00F1653A" w:rsidRDefault="00F1653A" w:rsidP="00F1653A">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1A2A3AF4" w14:textId="77777777" w:rsidR="00F1653A" w:rsidRDefault="00F1653A" w:rsidP="00F1653A">
      <w:pPr>
        <w:pBdr>
          <w:top w:val="nil"/>
          <w:left w:val="nil"/>
          <w:bottom w:val="nil"/>
          <w:right w:val="nil"/>
          <w:between w:val="nil"/>
          <w:bar w:val="nil"/>
        </w:pBdr>
        <w:rPr>
          <w:rFonts w:ascii="Verdana" w:eastAsia="Arial Unicode MS" w:hAnsi="Verdana" w:cs="Arial Unicode MS"/>
          <w:b/>
          <w:bCs/>
          <w:color w:val="000000"/>
          <w:szCs w:val="20"/>
          <w:u w:color="000000"/>
          <w:bdr w:val="nil"/>
        </w:rPr>
      </w:pPr>
      <w:r w:rsidRPr="00C4689A">
        <w:rPr>
          <w:rFonts w:ascii="Verdana" w:eastAsia="Arial Unicode MS" w:hAnsi="Verdana" w:cs="Arial Unicode MS"/>
          <w:b/>
          <w:bCs/>
          <w:color w:val="000000"/>
          <w:szCs w:val="20"/>
          <w:u w:color="000000"/>
          <w:bdr w:val="nil"/>
        </w:rPr>
        <w:t>SAGSFREMSTILLING</w:t>
      </w:r>
    </w:p>
    <w:p w14:paraId="208B6ED1" w14:textId="29B6BA4A" w:rsidR="005205D6" w:rsidRDefault="005205D6" w:rsidP="005205D6">
      <w:pPr>
        <w:pBdr>
          <w:top w:val="nil"/>
          <w:left w:val="nil"/>
          <w:bottom w:val="nil"/>
          <w:right w:val="nil"/>
          <w:between w:val="nil"/>
          <w:bar w:val="nil"/>
        </w:pBdr>
        <w:rPr>
          <w:rFonts w:ascii="Verdana" w:eastAsia="Arial Unicode MS" w:hAnsi="Verdana" w:cs="Arial Unicode MS"/>
          <w:color w:val="000000"/>
          <w:szCs w:val="20"/>
          <w:u w:color="000000"/>
          <w:bdr w:val="nil"/>
          <w:lang w:val="fr-FR"/>
        </w:rPr>
      </w:pPr>
      <w:r>
        <w:rPr>
          <w:rFonts w:ascii="Verdana" w:eastAsia="Arial Unicode MS" w:hAnsi="Verdana" w:cs="Arial Unicode MS"/>
          <w:color w:val="000000"/>
          <w:szCs w:val="20"/>
          <w:u w:color="000000"/>
          <w:bdr w:val="nil"/>
          <w:lang w:val="fr-FR"/>
        </w:rPr>
        <w:t xml:space="preserve">Der var modtaget følgende ønsker indenfor ansøgningsfristen den 31. December 2022. </w:t>
      </w:r>
    </w:p>
    <w:p w14:paraId="62158425" w14:textId="6E7B626B" w:rsidR="005205D6" w:rsidRDefault="005205D6" w:rsidP="005205D6">
      <w:pPr>
        <w:pBdr>
          <w:top w:val="nil"/>
          <w:left w:val="nil"/>
          <w:bottom w:val="nil"/>
          <w:right w:val="nil"/>
          <w:between w:val="nil"/>
          <w:bar w:val="nil"/>
        </w:pBdr>
        <w:rPr>
          <w:rFonts w:ascii="Verdana" w:eastAsia="Arial Unicode MS" w:hAnsi="Verdana" w:cs="Arial Unicode MS"/>
          <w:color w:val="000000"/>
          <w:szCs w:val="20"/>
          <w:u w:color="000000"/>
          <w:bdr w:val="nil"/>
          <w:lang w:val="fr-FR"/>
        </w:rPr>
      </w:pPr>
    </w:p>
    <w:tbl>
      <w:tblPr>
        <w:tblStyle w:val="Tabel-Gitter"/>
        <w:tblW w:w="5000" w:type="pct"/>
        <w:tblLook w:val="04A0" w:firstRow="1" w:lastRow="0" w:firstColumn="1" w:lastColumn="0" w:noHBand="0" w:noVBand="1"/>
      </w:tblPr>
      <w:tblGrid>
        <w:gridCol w:w="3964"/>
        <w:gridCol w:w="2691"/>
        <w:gridCol w:w="2689"/>
      </w:tblGrid>
      <w:tr w:rsidR="005205D6" w:rsidRPr="00BE0E59" w14:paraId="223A4FBF" w14:textId="77777777" w:rsidTr="00CA5E86">
        <w:tc>
          <w:tcPr>
            <w:tcW w:w="2121" w:type="pct"/>
            <w:tcBorders>
              <w:bottom w:val="single" w:sz="4" w:space="0" w:color="auto"/>
            </w:tcBorders>
          </w:tcPr>
          <w:p w14:paraId="038D93A1" w14:textId="77777777" w:rsidR="005205D6" w:rsidRPr="00BE0E59" w:rsidRDefault="005205D6" w:rsidP="00CA5E86">
            <w:pPr>
              <w:rPr>
                <w:b/>
              </w:rPr>
            </w:pPr>
            <w:r w:rsidRPr="00BE0E59">
              <w:rPr>
                <w:b/>
              </w:rPr>
              <w:t>Ønske</w:t>
            </w:r>
          </w:p>
        </w:tc>
        <w:tc>
          <w:tcPr>
            <w:tcW w:w="1440" w:type="pct"/>
            <w:tcBorders>
              <w:bottom w:val="single" w:sz="4" w:space="0" w:color="auto"/>
            </w:tcBorders>
          </w:tcPr>
          <w:p w14:paraId="69653844" w14:textId="77777777" w:rsidR="005205D6" w:rsidRPr="00BE0E59" w:rsidRDefault="005205D6" w:rsidP="00CA5E86">
            <w:pPr>
              <w:rPr>
                <w:b/>
              </w:rPr>
            </w:pPr>
            <w:r w:rsidRPr="00BE0E59">
              <w:rPr>
                <w:b/>
              </w:rPr>
              <w:t>Fremsat af</w:t>
            </w:r>
          </w:p>
        </w:tc>
        <w:tc>
          <w:tcPr>
            <w:tcW w:w="1439" w:type="pct"/>
            <w:tcBorders>
              <w:bottom w:val="single" w:sz="4" w:space="0" w:color="auto"/>
            </w:tcBorders>
          </w:tcPr>
          <w:p w14:paraId="6B2C6C0E" w14:textId="77777777" w:rsidR="005205D6" w:rsidRPr="00BE0E59" w:rsidRDefault="005205D6" w:rsidP="00CA5E86">
            <w:pPr>
              <w:rPr>
                <w:b/>
              </w:rPr>
            </w:pPr>
            <w:r>
              <w:rPr>
                <w:b/>
              </w:rPr>
              <w:t>Prisskøn</w:t>
            </w:r>
          </w:p>
        </w:tc>
      </w:tr>
      <w:tr w:rsidR="005205D6" w:rsidRPr="00BE0E59" w14:paraId="5227F0EE" w14:textId="77777777" w:rsidTr="00CA5E86">
        <w:tc>
          <w:tcPr>
            <w:tcW w:w="3561" w:type="pct"/>
            <w:gridSpan w:val="2"/>
            <w:tcBorders>
              <w:top w:val="single" w:sz="4" w:space="0" w:color="auto"/>
              <w:left w:val="single" w:sz="4" w:space="0" w:color="auto"/>
              <w:bottom w:val="single" w:sz="4" w:space="0" w:color="auto"/>
              <w:right w:val="nil"/>
            </w:tcBorders>
          </w:tcPr>
          <w:p w14:paraId="32121333" w14:textId="77777777" w:rsidR="005205D6" w:rsidRPr="00A13906" w:rsidRDefault="005205D6" w:rsidP="00CA5E86">
            <w:pPr>
              <w:rPr>
                <w:b/>
              </w:rPr>
            </w:pPr>
            <w:r w:rsidRPr="0039524C">
              <w:rPr>
                <w:b/>
              </w:rPr>
              <w:t>Ønsker om renovering/genetablering</w:t>
            </w:r>
          </w:p>
        </w:tc>
        <w:tc>
          <w:tcPr>
            <w:tcW w:w="1439" w:type="pct"/>
            <w:tcBorders>
              <w:top w:val="single" w:sz="4" w:space="0" w:color="auto"/>
              <w:left w:val="nil"/>
              <w:bottom w:val="single" w:sz="4" w:space="0" w:color="auto"/>
              <w:right w:val="single" w:sz="4" w:space="0" w:color="auto"/>
            </w:tcBorders>
          </w:tcPr>
          <w:p w14:paraId="7A7769EF" w14:textId="77777777" w:rsidR="005205D6" w:rsidRPr="0039524C" w:rsidRDefault="005205D6" w:rsidP="00CA5E86">
            <w:pPr>
              <w:rPr>
                <w:b/>
              </w:rPr>
            </w:pPr>
          </w:p>
        </w:tc>
      </w:tr>
      <w:tr w:rsidR="005205D6" w:rsidRPr="00BE0E59" w14:paraId="1040EF38" w14:textId="77777777" w:rsidTr="00CA5E86">
        <w:tc>
          <w:tcPr>
            <w:tcW w:w="2121" w:type="pct"/>
            <w:tcBorders>
              <w:top w:val="single" w:sz="4" w:space="0" w:color="auto"/>
            </w:tcBorders>
          </w:tcPr>
          <w:p w14:paraId="6152C515" w14:textId="77777777" w:rsidR="005205D6" w:rsidRPr="00AE603F" w:rsidRDefault="005205D6" w:rsidP="00CA5E86">
            <w:r w:rsidRPr="00AE603F">
              <w:t>Omlægning af 2 eksisterende tennisbaner til kunstgræs/-stof</w:t>
            </w:r>
            <w:r>
              <w:t>, samt renovering af øvrige baner</w:t>
            </w:r>
          </w:p>
        </w:tc>
        <w:tc>
          <w:tcPr>
            <w:tcW w:w="1440" w:type="pct"/>
            <w:tcBorders>
              <w:top w:val="single" w:sz="4" w:space="0" w:color="auto"/>
            </w:tcBorders>
          </w:tcPr>
          <w:p w14:paraId="3F5FA2AD" w14:textId="77777777" w:rsidR="005205D6" w:rsidRPr="00AE603F" w:rsidRDefault="005205D6" w:rsidP="00CA5E86">
            <w:r w:rsidRPr="00AE603F">
              <w:t>Glostrup Tennisklub</w:t>
            </w:r>
          </w:p>
          <w:p w14:paraId="52F09DD7" w14:textId="77777777" w:rsidR="005205D6" w:rsidRPr="00AE603F" w:rsidRDefault="005205D6" w:rsidP="00CA5E86"/>
        </w:tc>
        <w:tc>
          <w:tcPr>
            <w:tcW w:w="1439" w:type="pct"/>
            <w:tcBorders>
              <w:top w:val="single" w:sz="4" w:space="0" w:color="auto"/>
            </w:tcBorders>
          </w:tcPr>
          <w:p w14:paraId="73E41685" w14:textId="77777777" w:rsidR="005205D6" w:rsidRPr="00AE603F" w:rsidRDefault="005205D6" w:rsidP="00CA5E86">
            <w:r>
              <w:t>500.000 kr.</w:t>
            </w:r>
          </w:p>
        </w:tc>
      </w:tr>
      <w:tr w:rsidR="005205D6" w:rsidRPr="00BE0E59" w14:paraId="418983C4" w14:textId="77777777" w:rsidTr="00CA5E86">
        <w:tc>
          <w:tcPr>
            <w:tcW w:w="2121" w:type="pct"/>
          </w:tcPr>
          <w:p w14:paraId="2625F769" w14:textId="77777777" w:rsidR="005205D6" w:rsidRPr="00AE603F" w:rsidRDefault="005205D6" w:rsidP="00CA5E86">
            <w:r>
              <w:t>Udskiftning eller renovering af tilløb og 2 pitche, Solvangsparken</w:t>
            </w:r>
          </w:p>
        </w:tc>
        <w:tc>
          <w:tcPr>
            <w:tcW w:w="1440" w:type="pct"/>
          </w:tcPr>
          <w:p w14:paraId="1991363D" w14:textId="77777777" w:rsidR="005205D6" w:rsidRPr="00AE603F" w:rsidRDefault="005205D6" w:rsidP="00CA5E86">
            <w:r>
              <w:t>Glostrup Cricket Club</w:t>
            </w:r>
          </w:p>
        </w:tc>
        <w:tc>
          <w:tcPr>
            <w:tcW w:w="1439" w:type="pct"/>
          </w:tcPr>
          <w:p w14:paraId="72DA7363" w14:textId="77777777" w:rsidR="005205D6" w:rsidRDefault="005205D6" w:rsidP="00CA5E86">
            <w:r>
              <w:t>Ikke indhentet tilbud.</w:t>
            </w:r>
          </w:p>
        </w:tc>
      </w:tr>
      <w:tr w:rsidR="005205D6" w:rsidRPr="00BE0E59" w14:paraId="7BCCB9C9" w14:textId="77777777" w:rsidTr="00CA5E86">
        <w:tc>
          <w:tcPr>
            <w:tcW w:w="2121" w:type="pct"/>
          </w:tcPr>
          <w:p w14:paraId="5390D822" w14:textId="77777777" w:rsidR="005205D6" w:rsidRDefault="005205D6" w:rsidP="00CA5E86">
            <w:r>
              <w:t>Opfriskning af omklædningsrum, Østervangsbanerne</w:t>
            </w:r>
          </w:p>
        </w:tc>
        <w:tc>
          <w:tcPr>
            <w:tcW w:w="1440" w:type="pct"/>
          </w:tcPr>
          <w:p w14:paraId="76C079B3" w14:textId="77777777" w:rsidR="005205D6" w:rsidRDefault="005205D6" w:rsidP="00CA5E86">
            <w:r>
              <w:t>Glostrup Fodbold Klub</w:t>
            </w:r>
          </w:p>
        </w:tc>
        <w:tc>
          <w:tcPr>
            <w:tcW w:w="1439" w:type="pct"/>
          </w:tcPr>
          <w:p w14:paraId="5109B0B4" w14:textId="77777777" w:rsidR="005205D6" w:rsidRDefault="005205D6" w:rsidP="00CA5E86">
            <w:r>
              <w:t>25.000 kr.</w:t>
            </w:r>
          </w:p>
        </w:tc>
      </w:tr>
      <w:tr w:rsidR="005205D6" w:rsidRPr="00BE0E59" w14:paraId="5EC54E3E" w14:textId="77777777" w:rsidTr="00CA5E86">
        <w:tc>
          <w:tcPr>
            <w:tcW w:w="2121" w:type="pct"/>
          </w:tcPr>
          <w:p w14:paraId="78005066" w14:textId="77777777" w:rsidR="005205D6" w:rsidRPr="00AE603F" w:rsidRDefault="005205D6" w:rsidP="00CA5E86">
            <w:r>
              <w:t>Renovering af omklædningsrum, tribunen Glostrup Idrætspark</w:t>
            </w:r>
          </w:p>
        </w:tc>
        <w:tc>
          <w:tcPr>
            <w:tcW w:w="1440" w:type="pct"/>
          </w:tcPr>
          <w:p w14:paraId="3F1946FA" w14:textId="77777777" w:rsidR="005205D6" w:rsidRPr="00AE603F" w:rsidRDefault="005205D6" w:rsidP="00CA5E86">
            <w:r>
              <w:t>Glostrup Fodbold Klub</w:t>
            </w:r>
          </w:p>
        </w:tc>
        <w:tc>
          <w:tcPr>
            <w:tcW w:w="1439" w:type="pct"/>
          </w:tcPr>
          <w:p w14:paraId="47C4AA47" w14:textId="77777777" w:rsidR="005205D6" w:rsidRPr="00AE603F" w:rsidRDefault="005205D6" w:rsidP="00CA5E86">
            <w:r>
              <w:t xml:space="preserve">100.000 kr. </w:t>
            </w:r>
          </w:p>
        </w:tc>
      </w:tr>
      <w:tr w:rsidR="005205D6" w:rsidRPr="00BE0E59" w14:paraId="5DBB7CE9" w14:textId="77777777" w:rsidTr="00CA5E86">
        <w:tc>
          <w:tcPr>
            <w:tcW w:w="2121" w:type="pct"/>
          </w:tcPr>
          <w:p w14:paraId="5257824E" w14:textId="77777777" w:rsidR="005205D6" w:rsidRPr="00AE603F" w:rsidRDefault="005205D6" w:rsidP="00CA5E86">
            <w:r>
              <w:t>Renovering af vaskerum, Glostrup Idrætspark</w:t>
            </w:r>
          </w:p>
        </w:tc>
        <w:tc>
          <w:tcPr>
            <w:tcW w:w="1440" w:type="pct"/>
          </w:tcPr>
          <w:p w14:paraId="022EC5C1" w14:textId="77777777" w:rsidR="005205D6" w:rsidRPr="00AE603F" w:rsidRDefault="005205D6" w:rsidP="00CA5E86">
            <w:r>
              <w:t>Glostrup Fodbold Klub</w:t>
            </w:r>
          </w:p>
        </w:tc>
        <w:tc>
          <w:tcPr>
            <w:tcW w:w="1439" w:type="pct"/>
          </w:tcPr>
          <w:p w14:paraId="5765214D" w14:textId="77777777" w:rsidR="005205D6" w:rsidRPr="00AE603F" w:rsidRDefault="005205D6" w:rsidP="00CA5E86">
            <w:r>
              <w:t>75.000 – 100.000 kr.</w:t>
            </w:r>
          </w:p>
        </w:tc>
      </w:tr>
      <w:tr w:rsidR="005205D6" w:rsidRPr="00BE0E59" w14:paraId="36649201" w14:textId="77777777" w:rsidTr="00CA5E86">
        <w:tc>
          <w:tcPr>
            <w:tcW w:w="2121" w:type="pct"/>
          </w:tcPr>
          <w:p w14:paraId="7CB3E3BD" w14:textId="77777777" w:rsidR="005205D6" w:rsidRPr="00AE603F" w:rsidRDefault="005205D6" w:rsidP="00CA5E86">
            <w:r w:rsidRPr="00AE603F">
              <w:t>Nyt kastebur til opvisningsbanen</w:t>
            </w:r>
            <w:r>
              <w:t>, Glostrup Idrætspark</w:t>
            </w:r>
          </w:p>
        </w:tc>
        <w:tc>
          <w:tcPr>
            <w:tcW w:w="1440" w:type="pct"/>
          </w:tcPr>
          <w:p w14:paraId="1C34B57C" w14:textId="77777777" w:rsidR="005205D6" w:rsidRPr="00AE603F" w:rsidRDefault="005205D6" w:rsidP="00CA5E86">
            <w:r w:rsidRPr="00AE603F">
              <w:t>GIC Atletik og Motion</w:t>
            </w:r>
          </w:p>
        </w:tc>
        <w:tc>
          <w:tcPr>
            <w:tcW w:w="1439" w:type="pct"/>
          </w:tcPr>
          <w:p w14:paraId="2D231836" w14:textId="77777777" w:rsidR="005205D6" w:rsidRPr="00AE603F" w:rsidRDefault="005205D6" w:rsidP="00CA5E86">
            <w:r>
              <w:t>150.000 kr.</w:t>
            </w:r>
          </w:p>
        </w:tc>
      </w:tr>
      <w:tr w:rsidR="005205D6" w:rsidRPr="00BE0E59" w14:paraId="4F2967B9" w14:textId="77777777" w:rsidTr="00CA5E86">
        <w:tc>
          <w:tcPr>
            <w:tcW w:w="2121" w:type="pct"/>
            <w:tcBorders>
              <w:bottom w:val="single" w:sz="4" w:space="0" w:color="auto"/>
            </w:tcBorders>
          </w:tcPr>
          <w:p w14:paraId="4B4207A8" w14:textId="77777777" w:rsidR="005205D6" w:rsidRPr="00AE603F" w:rsidRDefault="005205D6" w:rsidP="00CA5E86">
            <w:r>
              <w:t xml:space="preserve">*Udluftning/ventilation i </w:t>
            </w:r>
            <w:proofErr w:type="spellStart"/>
            <w:r>
              <w:t>Nordvanghallen</w:t>
            </w:r>
            <w:proofErr w:type="spellEnd"/>
          </w:p>
        </w:tc>
        <w:tc>
          <w:tcPr>
            <w:tcW w:w="1440" w:type="pct"/>
            <w:tcBorders>
              <w:bottom w:val="single" w:sz="4" w:space="0" w:color="auto"/>
            </w:tcBorders>
          </w:tcPr>
          <w:p w14:paraId="3F2C82F6" w14:textId="77777777" w:rsidR="005205D6" w:rsidRPr="00AE603F" w:rsidRDefault="005205D6" w:rsidP="00CA5E86">
            <w:r>
              <w:t>Hvissinge Danse Forening</w:t>
            </w:r>
          </w:p>
        </w:tc>
        <w:tc>
          <w:tcPr>
            <w:tcW w:w="1439" w:type="pct"/>
            <w:tcBorders>
              <w:bottom w:val="single" w:sz="4" w:space="0" w:color="auto"/>
            </w:tcBorders>
          </w:tcPr>
          <w:p w14:paraId="29A8E36C" w14:textId="77777777" w:rsidR="005205D6" w:rsidRPr="00AE603F" w:rsidRDefault="005205D6" w:rsidP="00CA5E86">
            <w:r>
              <w:t>Indhentes ikke før ”forsøgsperiode” udløber</w:t>
            </w:r>
          </w:p>
        </w:tc>
      </w:tr>
      <w:tr w:rsidR="005205D6" w:rsidRPr="00BE0E59" w14:paraId="11D2C214" w14:textId="77777777" w:rsidTr="00CA5E86">
        <w:tc>
          <w:tcPr>
            <w:tcW w:w="3561" w:type="pct"/>
            <w:gridSpan w:val="2"/>
            <w:tcBorders>
              <w:top w:val="single" w:sz="4" w:space="0" w:color="auto"/>
              <w:left w:val="single" w:sz="4" w:space="0" w:color="auto"/>
              <w:bottom w:val="single" w:sz="4" w:space="0" w:color="auto"/>
              <w:right w:val="nil"/>
            </w:tcBorders>
          </w:tcPr>
          <w:p w14:paraId="027CF49C" w14:textId="77777777" w:rsidR="005205D6" w:rsidRPr="00A13906" w:rsidRDefault="005205D6" w:rsidP="00CA5E86">
            <w:pPr>
              <w:rPr>
                <w:b/>
              </w:rPr>
            </w:pPr>
            <w:r w:rsidRPr="00BE0E59">
              <w:rPr>
                <w:b/>
              </w:rPr>
              <w:t>Ønsker om nye tiltag</w:t>
            </w:r>
          </w:p>
        </w:tc>
        <w:tc>
          <w:tcPr>
            <w:tcW w:w="1439" w:type="pct"/>
            <w:tcBorders>
              <w:top w:val="single" w:sz="4" w:space="0" w:color="auto"/>
              <w:left w:val="nil"/>
              <w:bottom w:val="single" w:sz="4" w:space="0" w:color="auto"/>
              <w:right w:val="single" w:sz="4" w:space="0" w:color="auto"/>
            </w:tcBorders>
          </w:tcPr>
          <w:p w14:paraId="0EC0B454" w14:textId="77777777" w:rsidR="005205D6" w:rsidRPr="00BE0E59" w:rsidRDefault="005205D6" w:rsidP="00CA5E86">
            <w:pPr>
              <w:rPr>
                <w:b/>
              </w:rPr>
            </w:pPr>
          </w:p>
        </w:tc>
      </w:tr>
      <w:tr w:rsidR="005205D6" w14:paraId="64FB3234" w14:textId="77777777" w:rsidTr="00CA5E86">
        <w:tc>
          <w:tcPr>
            <w:tcW w:w="2121" w:type="pct"/>
            <w:tcBorders>
              <w:top w:val="single" w:sz="4" w:space="0" w:color="auto"/>
            </w:tcBorders>
            <w:hideMark/>
          </w:tcPr>
          <w:p w14:paraId="5D6C2F4A" w14:textId="77777777" w:rsidR="005205D6" w:rsidRDefault="005205D6" w:rsidP="00CA5E86">
            <w:pPr>
              <w:rPr>
                <w:b/>
                <w:bCs/>
                <w:sz w:val="22"/>
              </w:rPr>
            </w:pPr>
            <w:r>
              <w:rPr>
                <w:b/>
                <w:bCs/>
              </w:rPr>
              <w:t>Ønske</w:t>
            </w:r>
          </w:p>
        </w:tc>
        <w:tc>
          <w:tcPr>
            <w:tcW w:w="1440" w:type="pct"/>
            <w:tcBorders>
              <w:top w:val="single" w:sz="4" w:space="0" w:color="auto"/>
            </w:tcBorders>
            <w:hideMark/>
          </w:tcPr>
          <w:p w14:paraId="1A5F024D" w14:textId="77777777" w:rsidR="005205D6" w:rsidRDefault="005205D6" w:rsidP="00CA5E86">
            <w:pPr>
              <w:rPr>
                <w:b/>
                <w:bCs/>
              </w:rPr>
            </w:pPr>
            <w:r>
              <w:rPr>
                <w:b/>
                <w:bCs/>
              </w:rPr>
              <w:t>Fremsat af</w:t>
            </w:r>
          </w:p>
        </w:tc>
        <w:tc>
          <w:tcPr>
            <w:tcW w:w="1439" w:type="pct"/>
            <w:tcBorders>
              <w:top w:val="single" w:sz="4" w:space="0" w:color="auto"/>
            </w:tcBorders>
          </w:tcPr>
          <w:p w14:paraId="49E80456" w14:textId="77777777" w:rsidR="005205D6" w:rsidRDefault="005205D6" w:rsidP="00CA5E86">
            <w:pPr>
              <w:rPr>
                <w:b/>
                <w:bCs/>
              </w:rPr>
            </w:pPr>
            <w:r>
              <w:rPr>
                <w:b/>
                <w:bCs/>
              </w:rPr>
              <w:t>Prisskøn</w:t>
            </w:r>
          </w:p>
        </w:tc>
      </w:tr>
      <w:tr w:rsidR="005205D6" w14:paraId="2AB37261" w14:textId="77777777" w:rsidTr="00CA5E86">
        <w:tc>
          <w:tcPr>
            <w:tcW w:w="2121" w:type="pct"/>
          </w:tcPr>
          <w:p w14:paraId="13C1E25D" w14:textId="77777777" w:rsidR="005205D6" w:rsidRPr="00AE603F" w:rsidRDefault="005205D6" w:rsidP="00CA5E86">
            <w:r>
              <w:t>Anlæggelse af betonpitch på cricketbane 1, Solvangsparken</w:t>
            </w:r>
          </w:p>
        </w:tc>
        <w:tc>
          <w:tcPr>
            <w:tcW w:w="1440" w:type="pct"/>
          </w:tcPr>
          <w:p w14:paraId="1015CBBA" w14:textId="77777777" w:rsidR="005205D6" w:rsidRPr="00AE603F" w:rsidRDefault="005205D6" w:rsidP="00CA5E86">
            <w:r>
              <w:t>Glostrup Cricket Club</w:t>
            </w:r>
          </w:p>
        </w:tc>
        <w:tc>
          <w:tcPr>
            <w:tcW w:w="1439" w:type="pct"/>
          </w:tcPr>
          <w:p w14:paraId="2F354C0E" w14:textId="77777777" w:rsidR="005205D6" w:rsidRDefault="005205D6" w:rsidP="00CA5E86">
            <w:r>
              <w:t xml:space="preserve">150.000 kr. </w:t>
            </w:r>
          </w:p>
        </w:tc>
      </w:tr>
      <w:tr w:rsidR="005205D6" w14:paraId="6A2CD199" w14:textId="77777777" w:rsidTr="00CA5E86">
        <w:tc>
          <w:tcPr>
            <w:tcW w:w="2121" w:type="pct"/>
          </w:tcPr>
          <w:p w14:paraId="4137BD0B" w14:textId="77777777" w:rsidR="005205D6" w:rsidRPr="00AE603F" w:rsidRDefault="005205D6" w:rsidP="00CA5E86">
            <w:r>
              <w:t xml:space="preserve">Urban Floorballbane, Glostrup Idrætspark eller ved </w:t>
            </w:r>
            <w:proofErr w:type="spellStart"/>
            <w:r>
              <w:t>Hvissingehallen</w:t>
            </w:r>
            <w:proofErr w:type="spellEnd"/>
          </w:p>
        </w:tc>
        <w:tc>
          <w:tcPr>
            <w:tcW w:w="1440" w:type="pct"/>
          </w:tcPr>
          <w:p w14:paraId="125C259E" w14:textId="77777777" w:rsidR="005205D6" w:rsidRPr="00AE603F" w:rsidRDefault="005205D6" w:rsidP="00CA5E86">
            <w:r>
              <w:t xml:space="preserve">Glostrup </w:t>
            </w:r>
            <w:proofErr w:type="spellStart"/>
            <w:r>
              <w:t>Goblins</w:t>
            </w:r>
            <w:proofErr w:type="spellEnd"/>
            <w:r>
              <w:t xml:space="preserve"> Floorball Club</w:t>
            </w:r>
          </w:p>
        </w:tc>
        <w:tc>
          <w:tcPr>
            <w:tcW w:w="1439" w:type="pct"/>
          </w:tcPr>
          <w:p w14:paraId="741BD0F9" w14:textId="77777777" w:rsidR="005205D6" w:rsidRPr="00AE603F" w:rsidRDefault="005205D6" w:rsidP="00CA5E86">
            <w:r>
              <w:t xml:space="preserve">105.000 kr. </w:t>
            </w:r>
          </w:p>
        </w:tc>
      </w:tr>
      <w:tr w:rsidR="005205D6" w14:paraId="714B3EE8" w14:textId="77777777" w:rsidTr="00CA5E86">
        <w:tc>
          <w:tcPr>
            <w:tcW w:w="2121" w:type="pct"/>
          </w:tcPr>
          <w:p w14:paraId="5471BF36" w14:textId="77777777" w:rsidR="005205D6" w:rsidRPr="00AE603F" w:rsidRDefault="005205D6" w:rsidP="00CA5E86">
            <w:r>
              <w:t>Streetbasket bane med multifunktion, Glostrup Idrætspark</w:t>
            </w:r>
          </w:p>
        </w:tc>
        <w:tc>
          <w:tcPr>
            <w:tcW w:w="1440" w:type="pct"/>
          </w:tcPr>
          <w:p w14:paraId="2AC15249" w14:textId="77777777" w:rsidR="005205D6" w:rsidRPr="00AE603F" w:rsidRDefault="005205D6" w:rsidP="00CA5E86">
            <w:r>
              <w:t>Glostrup Basketball Klub</w:t>
            </w:r>
          </w:p>
        </w:tc>
        <w:tc>
          <w:tcPr>
            <w:tcW w:w="1439" w:type="pct"/>
          </w:tcPr>
          <w:p w14:paraId="557E81ED" w14:textId="77777777" w:rsidR="005205D6" w:rsidRPr="00AE603F" w:rsidRDefault="005205D6" w:rsidP="00CA5E86">
            <w:r>
              <w:t>130.000 kr.</w:t>
            </w:r>
          </w:p>
        </w:tc>
      </w:tr>
      <w:tr w:rsidR="005205D6" w14:paraId="070BDCF5" w14:textId="77777777" w:rsidTr="00CA5E86">
        <w:tc>
          <w:tcPr>
            <w:tcW w:w="2121" w:type="pct"/>
            <w:hideMark/>
          </w:tcPr>
          <w:p w14:paraId="6EB93401" w14:textId="77777777" w:rsidR="005205D6" w:rsidRPr="00AE603F" w:rsidRDefault="005205D6" w:rsidP="00CA5E86">
            <w:r w:rsidRPr="00AE603F">
              <w:t>Bevægelseshus/springcenter</w:t>
            </w:r>
            <w:r>
              <w:t>, Glostrup Idrætspark</w:t>
            </w:r>
          </w:p>
        </w:tc>
        <w:tc>
          <w:tcPr>
            <w:tcW w:w="1440" w:type="pct"/>
          </w:tcPr>
          <w:p w14:paraId="520CEF97" w14:textId="77777777" w:rsidR="005205D6" w:rsidRPr="00AE603F" w:rsidRDefault="005205D6" w:rsidP="00CA5E86">
            <w:r w:rsidRPr="00AE603F">
              <w:t>IF32 Glostrup Gymnastik</w:t>
            </w:r>
          </w:p>
        </w:tc>
        <w:tc>
          <w:tcPr>
            <w:tcW w:w="1439" w:type="pct"/>
          </w:tcPr>
          <w:p w14:paraId="55505CFB" w14:textId="77777777" w:rsidR="005205D6" w:rsidRPr="00AE603F" w:rsidRDefault="005205D6" w:rsidP="00CA5E86">
            <w:r>
              <w:t>Overstiger 1 mio. kr.</w:t>
            </w:r>
          </w:p>
        </w:tc>
      </w:tr>
      <w:tr w:rsidR="005205D6" w14:paraId="043BEBB6" w14:textId="77777777" w:rsidTr="00CA5E86">
        <w:tc>
          <w:tcPr>
            <w:tcW w:w="2121" w:type="pct"/>
            <w:hideMark/>
          </w:tcPr>
          <w:p w14:paraId="6D285953" w14:textId="77777777" w:rsidR="005205D6" w:rsidRPr="00AE603F" w:rsidRDefault="005205D6" w:rsidP="00CA5E86">
            <w:r>
              <w:t>Kasser/opbevaringsløsning til tasker i hal 1, Glostrup Idrætspark</w:t>
            </w:r>
          </w:p>
        </w:tc>
        <w:tc>
          <w:tcPr>
            <w:tcW w:w="1440" w:type="pct"/>
          </w:tcPr>
          <w:p w14:paraId="3FF7B971" w14:textId="77777777" w:rsidR="005205D6" w:rsidRPr="00AE603F" w:rsidRDefault="005205D6" w:rsidP="00CA5E86">
            <w:r w:rsidRPr="00AE603F">
              <w:t>Albertslund/Glostrup Håndbold</w:t>
            </w:r>
          </w:p>
        </w:tc>
        <w:tc>
          <w:tcPr>
            <w:tcW w:w="1439" w:type="pct"/>
          </w:tcPr>
          <w:p w14:paraId="1D91FA4C" w14:textId="77777777" w:rsidR="005205D6" w:rsidRPr="00AE603F" w:rsidRDefault="005205D6" w:rsidP="00CA5E86">
            <w:r>
              <w:t xml:space="preserve">10.600 kr. </w:t>
            </w:r>
          </w:p>
        </w:tc>
      </w:tr>
      <w:tr w:rsidR="005205D6" w14:paraId="55C2E593" w14:textId="77777777" w:rsidTr="00CA5E86">
        <w:tc>
          <w:tcPr>
            <w:tcW w:w="2121" w:type="pct"/>
            <w:hideMark/>
          </w:tcPr>
          <w:p w14:paraId="09CE5E24" w14:textId="77777777" w:rsidR="005205D6" w:rsidRPr="00AE603F" w:rsidRDefault="005205D6" w:rsidP="00CA5E86">
            <w:r w:rsidRPr="00AE603F">
              <w:t xml:space="preserve">25 meters </w:t>
            </w:r>
            <w:r>
              <w:t>svømme</w:t>
            </w:r>
            <w:r w:rsidRPr="00AE603F">
              <w:t>bassin</w:t>
            </w:r>
          </w:p>
        </w:tc>
        <w:tc>
          <w:tcPr>
            <w:tcW w:w="1440" w:type="pct"/>
          </w:tcPr>
          <w:p w14:paraId="4CFE4752" w14:textId="77777777" w:rsidR="005205D6" w:rsidRPr="00AE603F" w:rsidRDefault="005205D6" w:rsidP="00CA5E86">
            <w:r w:rsidRPr="00AE603F">
              <w:t>Glostrup Svømmeklub</w:t>
            </w:r>
          </w:p>
        </w:tc>
        <w:tc>
          <w:tcPr>
            <w:tcW w:w="1439" w:type="pct"/>
          </w:tcPr>
          <w:p w14:paraId="5202F020" w14:textId="77777777" w:rsidR="005205D6" w:rsidRPr="00AE603F" w:rsidRDefault="005205D6" w:rsidP="00CA5E86">
            <w:r>
              <w:t>Overstiger 1 mio. kr.</w:t>
            </w:r>
          </w:p>
        </w:tc>
      </w:tr>
      <w:tr w:rsidR="005205D6" w14:paraId="2BBC5630" w14:textId="77777777" w:rsidTr="00CA5E86">
        <w:tc>
          <w:tcPr>
            <w:tcW w:w="2121" w:type="pct"/>
            <w:hideMark/>
          </w:tcPr>
          <w:p w14:paraId="30EE0C19" w14:textId="77777777" w:rsidR="005205D6" w:rsidRPr="00AE603F" w:rsidRDefault="005205D6" w:rsidP="00CA5E86">
            <w:proofErr w:type="spellStart"/>
            <w:r w:rsidRPr="00AE603F">
              <w:t>Pade</w:t>
            </w:r>
            <w:r>
              <w:t>l</w:t>
            </w:r>
            <w:proofErr w:type="spellEnd"/>
            <w:r w:rsidRPr="00AE603F">
              <w:t xml:space="preserve"> Tennis</w:t>
            </w:r>
          </w:p>
        </w:tc>
        <w:tc>
          <w:tcPr>
            <w:tcW w:w="1440" w:type="pct"/>
          </w:tcPr>
          <w:p w14:paraId="3752F0CD" w14:textId="77777777" w:rsidR="005205D6" w:rsidRPr="00AE603F" w:rsidRDefault="005205D6" w:rsidP="00CA5E86">
            <w:r w:rsidRPr="00AE603F">
              <w:t>Glostrup Tennisklub</w:t>
            </w:r>
          </w:p>
        </w:tc>
        <w:tc>
          <w:tcPr>
            <w:tcW w:w="1439" w:type="pct"/>
          </w:tcPr>
          <w:p w14:paraId="03ECBA86" w14:textId="77777777" w:rsidR="005205D6" w:rsidRPr="00AE603F" w:rsidRDefault="005205D6" w:rsidP="00CA5E86">
            <w:r>
              <w:t>Overstiger 1 mio. kr.</w:t>
            </w:r>
          </w:p>
        </w:tc>
      </w:tr>
      <w:tr w:rsidR="005205D6" w14:paraId="57136ADF" w14:textId="77777777" w:rsidTr="00CA5E86">
        <w:tc>
          <w:tcPr>
            <w:tcW w:w="2121" w:type="pct"/>
            <w:hideMark/>
          </w:tcPr>
          <w:p w14:paraId="7343290E" w14:textId="77777777" w:rsidR="005205D6" w:rsidRPr="00AE603F" w:rsidRDefault="005205D6" w:rsidP="00CA5E86">
            <w:r w:rsidRPr="00AE603F">
              <w:t>Fægtesal</w:t>
            </w:r>
          </w:p>
        </w:tc>
        <w:tc>
          <w:tcPr>
            <w:tcW w:w="1440" w:type="pct"/>
          </w:tcPr>
          <w:p w14:paraId="728AF212" w14:textId="77777777" w:rsidR="005205D6" w:rsidRPr="00AE603F" w:rsidRDefault="005205D6" w:rsidP="00CA5E86">
            <w:r w:rsidRPr="00AE603F">
              <w:t>Glostrup Fægteklub</w:t>
            </w:r>
          </w:p>
        </w:tc>
        <w:tc>
          <w:tcPr>
            <w:tcW w:w="1439" w:type="pct"/>
          </w:tcPr>
          <w:p w14:paraId="5775A3A2" w14:textId="77777777" w:rsidR="005205D6" w:rsidRPr="00AE603F" w:rsidRDefault="005205D6" w:rsidP="00CA5E86">
            <w:r>
              <w:t>Overstiger 1 mio. kr.</w:t>
            </w:r>
          </w:p>
        </w:tc>
      </w:tr>
      <w:tr w:rsidR="005205D6" w14:paraId="06DE7BAB" w14:textId="77777777" w:rsidTr="00CA5E86">
        <w:tc>
          <w:tcPr>
            <w:tcW w:w="2121" w:type="pct"/>
            <w:hideMark/>
          </w:tcPr>
          <w:p w14:paraId="1EF7D1DE" w14:textId="77777777" w:rsidR="005205D6" w:rsidRPr="00AE603F" w:rsidRDefault="005205D6" w:rsidP="00CA5E86">
            <w:r w:rsidRPr="00AE603F">
              <w:t>Indendørs bueskyttebane til 10 personer</w:t>
            </w:r>
          </w:p>
        </w:tc>
        <w:tc>
          <w:tcPr>
            <w:tcW w:w="1440" w:type="pct"/>
          </w:tcPr>
          <w:p w14:paraId="243AF7DC" w14:textId="77777777" w:rsidR="005205D6" w:rsidRPr="00AE603F" w:rsidRDefault="005205D6" w:rsidP="00CA5E86">
            <w:r w:rsidRPr="00AE603F">
              <w:t>Glostrup Bueskytter</w:t>
            </w:r>
          </w:p>
        </w:tc>
        <w:tc>
          <w:tcPr>
            <w:tcW w:w="1439" w:type="pct"/>
          </w:tcPr>
          <w:p w14:paraId="05436DF8" w14:textId="77777777" w:rsidR="005205D6" w:rsidRPr="00AE603F" w:rsidRDefault="005205D6" w:rsidP="00CA5E86">
            <w:r>
              <w:t>Overstiger 1 mio. kr.</w:t>
            </w:r>
          </w:p>
        </w:tc>
      </w:tr>
      <w:tr w:rsidR="005205D6" w14:paraId="4BA10EFC" w14:textId="77777777" w:rsidTr="00CA5E86">
        <w:tc>
          <w:tcPr>
            <w:tcW w:w="2121" w:type="pct"/>
          </w:tcPr>
          <w:p w14:paraId="203B07EB" w14:textId="77777777" w:rsidR="005205D6" w:rsidRPr="00AE603F" w:rsidRDefault="005205D6" w:rsidP="00CA5E86">
            <w:r>
              <w:t>Udvidelse af lounge, tribunen Glostrup Idrætspark</w:t>
            </w:r>
          </w:p>
        </w:tc>
        <w:tc>
          <w:tcPr>
            <w:tcW w:w="1440" w:type="pct"/>
          </w:tcPr>
          <w:p w14:paraId="13AB9013" w14:textId="77777777" w:rsidR="005205D6" w:rsidRPr="00AE603F" w:rsidRDefault="005205D6" w:rsidP="00CA5E86">
            <w:r>
              <w:t>Glostrup Fodbold Klub</w:t>
            </w:r>
          </w:p>
        </w:tc>
        <w:tc>
          <w:tcPr>
            <w:tcW w:w="1439" w:type="pct"/>
          </w:tcPr>
          <w:p w14:paraId="37C2EA3E" w14:textId="77777777" w:rsidR="005205D6" w:rsidRDefault="005205D6" w:rsidP="00CA5E86">
            <w:r>
              <w:t xml:space="preserve">500.000 – 750.000 kr. </w:t>
            </w:r>
          </w:p>
        </w:tc>
      </w:tr>
      <w:tr w:rsidR="005205D6" w14:paraId="5370705E" w14:textId="77777777" w:rsidTr="00CA5E86">
        <w:tc>
          <w:tcPr>
            <w:tcW w:w="2121" w:type="pct"/>
          </w:tcPr>
          <w:p w14:paraId="7CC8B7CE" w14:textId="77777777" w:rsidR="005205D6" w:rsidRDefault="005205D6" w:rsidP="00CA5E86">
            <w:r>
              <w:t>Nyt lysanlæg på opvisningsbanen, Glostrup Idrætspark</w:t>
            </w:r>
          </w:p>
        </w:tc>
        <w:tc>
          <w:tcPr>
            <w:tcW w:w="1440" w:type="pct"/>
          </w:tcPr>
          <w:p w14:paraId="3B404702" w14:textId="77777777" w:rsidR="005205D6" w:rsidRDefault="005205D6" w:rsidP="00CA5E86">
            <w:r>
              <w:t>Glostrup Fodbold Klub</w:t>
            </w:r>
          </w:p>
        </w:tc>
        <w:tc>
          <w:tcPr>
            <w:tcW w:w="1439" w:type="pct"/>
          </w:tcPr>
          <w:p w14:paraId="2BF0E43B" w14:textId="77777777" w:rsidR="005205D6" w:rsidRDefault="005205D6" w:rsidP="00CA5E86">
            <w:r>
              <w:t>Overstiger 1 mio. kr.</w:t>
            </w:r>
          </w:p>
        </w:tc>
      </w:tr>
      <w:tr w:rsidR="005205D6" w14:paraId="27458EE6" w14:textId="77777777" w:rsidTr="00CA5E86">
        <w:tc>
          <w:tcPr>
            <w:tcW w:w="2121" w:type="pct"/>
          </w:tcPr>
          <w:p w14:paraId="1B93A430" w14:textId="77777777" w:rsidR="005205D6" w:rsidRDefault="005205D6" w:rsidP="00CA5E86">
            <w:r>
              <w:t>Kunstgræsbane på opvisningsbanen, Glostrup Idrætspark</w:t>
            </w:r>
          </w:p>
        </w:tc>
        <w:tc>
          <w:tcPr>
            <w:tcW w:w="1440" w:type="pct"/>
          </w:tcPr>
          <w:p w14:paraId="0A0E7758" w14:textId="77777777" w:rsidR="005205D6" w:rsidRDefault="005205D6" w:rsidP="00CA5E86">
            <w:r>
              <w:t>Glostrup Fodbold Klub</w:t>
            </w:r>
          </w:p>
        </w:tc>
        <w:tc>
          <w:tcPr>
            <w:tcW w:w="1439" w:type="pct"/>
          </w:tcPr>
          <w:p w14:paraId="68051D65" w14:textId="77777777" w:rsidR="005205D6" w:rsidRDefault="005205D6" w:rsidP="00CA5E86">
            <w:r>
              <w:t>Overstiger 1 mio. kr.</w:t>
            </w:r>
          </w:p>
        </w:tc>
      </w:tr>
      <w:tr w:rsidR="005205D6" w14:paraId="1A5933DB" w14:textId="77777777" w:rsidTr="00CA5E86">
        <w:tc>
          <w:tcPr>
            <w:tcW w:w="2121" w:type="pct"/>
          </w:tcPr>
          <w:p w14:paraId="3287D3EA" w14:textId="77777777" w:rsidR="005205D6" w:rsidRDefault="005205D6" w:rsidP="00CA5E86">
            <w:r>
              <w:t>Fælles klubhus, Glostrup Idrætspark</w:t>
            </w:r>
          </w:p>
        </w:tc>
        <w:tc>
          <w:tcPr>
            <w:tcW w:w="1440" w:type="pct"/>
          </w:tcPr>
          <w:p w14:paraId="1FD980FE" w14:textId="77777777" w:rsidR="005205D6" w:rsidRDefault="005205D6" w:rsidP="00CA5E86">
            <w:r>
              <w:t>Glostrup Fodbold Klub</w:t>
            </w:r>
          </w:p>
        </w:tc>
        <w:tc>
          <w:tcPr>
            <w:tcW w:w="1439" w:type="pct"/>
          </w:tcPr>
          <w:p w14:paraId="76364099" w14:textId="77777777" w:rsidR="005205D6" w:rsidRDefault="005205D6" w:rsidP="00CA5E86">
            <w:r>
              <w:t>Overstiger 1 mio. kr.</w:t>
            </w:r>
          </w:p>
        </w:tc>
      </w:tr>
      <w:tr w:rsidR="005205D6" w14:paraId="2C10F34B" w14:textId="77777777" w:rsidTr="00CA5E86">
        <w:tc>
          <w:tcPr>
            <w:tcW w:w="2121" w:type="pct"/>
          </w:tcPr>
          <w:p w14:paraId="6B271F37" w14:textId="77777777" w:rsidR="005205D6" w:rsidRDefault="005205D6" w:rsidP="00CA5E86">
            <w:r>
              <w:t>Måltavle ”ny” kunstgræsbane, Glostrup Idrætspark</w:t>
            </w:r>
          </w:p>
        </w:tc>
        <w:tc>
          <w:tcPr>
            <w:tcW w:w="1440" w:type="pct"/>
          </w:tcPr>
          <w:p w14:paraId="56E565D5" w14:textId="77777777" w:rsidR="005205D6" w:rsidRDefault="005205D6" w:rsidP="00CA5E86">
            <w:r>
              <w:t>Glostrup Fodbold Klub</w:t>
            </w:r>
          </w:p>
        </w:tc>
        <w:tc>
          <w:tcPr>
            <w:tcW w:w="1439" w:type="pct"/>
          </w:tcPr>
          <w:p w14:paraId="3980891A" w14:textId="77777777" w:rsidR="005205D6" w:rsidRDefault="005205D6" w:rsidP="00CA5E86">
            <w:r>
              <w:t>50.000 kr.</w:t>
            </w:r>
          </w:p>
          <w:p w14:paraId="1318736E" w14:textId="77777777" w:rsidR="005205D6" w:rsidRDefault="005205D6" w:rsidP="00CA5E86">
            <w:r>
              <w:t>(Alternativt flyt den på stadion)</w:t>
            </w:r>
          </w:p>
        </w:tc>
      </w:tr>
      <w:tr w:rsidR="005205D6" w14:paraId="5CF13AC9" w14:textId="77777777" w:rsidTr="00CA5E86">
        <w:tc>
          <w:tcPr>
            <w:tcW w:w="2121" w:type="pct"/>
          </w:tcPr>
          <w:p w14:paraId="21523DCB" w14:textId="77777777" w:rsidR="005205D6" w:rsidRDefault="005205D6" w:rsidP="00CA5E86">
            <w:r>
              <w:t>Ny måltavle på opvisningsbanen, Glostrup Idrætspark</w:t>
            </w:r>
          </w:p>
        </w:tc>
        <w:tc>
          <w:tcPr>
            <w:tcW w:w="1440" w:type="pct"/>
          </w:tcPr>
          <w:p w14:paraId="6B195B67" w14:textId="77777777" w:rsidR="005205D6" w:rsidRDefault="005205D6" w:rsidP="00CA5E86">
            <w:r>
              <w:t>Glostrup Fodbold Klub</w:t>
            </w:r>
          </w:p>
        </w:tc>
        <w:tc>
          <w:tcPr>
            <w:tcW w:w="1439" w:type="pct"/>
          </w:tcPr>
          <w:p w14:paraId="46D46345" w14:textId="77777777" w:rsidR="005205D6" w:rsidRDefault="005205D6" w:rsidP="00CA5E86">
            <w:r>
              <w:t xml:space="preserve">250.000 kr. </w:t>
            </w:r>
          </w:p>
        </w:tc>
      </w:tr>
      <w:tr w:rsidR="005205D6" w14:paraId="3F983C17" w14:textId="77777777" w:rsidTr="00CA5E86">
        <w:tc>
          <w:tcPr>
            <w:tcW w:w="2121" w:type="pct"/>
          </w:tcPr>
          <w:p w14:paraId="2D69205D" w14:textId="77777777" w:rsidR="005205D6" w:rsidRDefault="005205D6" w:rsidP="00CA5E86">
            <w:r>
              <w:t>Container til materialer, Glostrup Idrætspark</w:t>
            </w:r>
          </w:p>
        </w:tc>
        <w:tc>
          <w:tcPr>
            <w:tcW w:w="1440" w:type="pct"/>
          </w:tcPr>
          <w:p w14:paraId="350B667A" w14:textId="77777777" w:rsidR="005205D6" w:rsidRDefault="005205D6" w:rsidP="00CA5E86">
            <w:r>
              <w:t>Glostrup Fodbold Klub</w:t>
            </w:r>
          </w:p>
        </w:tc>
        <w:tc>
          <w:tcPr>
            <w:tcW w:w="1439" w:type="pct"/>
          </w:tcPr>
          <w:p w14:paraId="1167363B" w14:textId="77777777" w:rsidR="005205D6" w:rsidRDefault="005205D6" w:rsidP="00CA5E86">
            <w:r>
              <w:t xml:space="preserve">50.000 kr. </w:t>
            </w:r>
          </w:p>
        </w:tc>
      </w:tr>
      <w:tr w:rsidR="005205D6" w14:paraId="4E7AD262" w14:textId="77777777" w:rsidTr="00CA5E86">
        <w:tc>
          <w:tcPr>
            <w:tcW w:w="2121" w:type="pct"/>
          </w:tcPr>
          <w:p w14:paraId="4E462335" w14:textId="77777777" w:rsidR="005205D6" w:rsidRDefault="005205D6" w:rsidP="00CA5E86">
            <w:r>
              <w:t>Kunstgræsmåtter, Glostrup Idrætspark</w:t>
            </w:r>
          </w:p>
        </w:tc>
        <w:tc>
          <w:tcPr>
            <w:tcW w:w="1440" w:type="pct"/>
          </w:tcPr>
          <w:p w14:paraId="73C194D2" w14:textId="77777777" w:rsidR="005205D6" w:rsidRDefault="005205D6" w:rsidP="00CA5E86">
            <w:r>
              <w:t>Glostrup Fodbold Klub</w:t>
            </w:r>
          </w:p>
        </w:tc>
        <w:tc>
          <w:tcPr>
            <w:tcW w:w="1439" w:type="pct"/>
          </w:tcPr>
          <w:p w14:paraId="6477440F" w14:textId="77777777" w:rsidR="005205D6" w:rsidRDefault="005205D6" w:rsidP="00CA5E86">
            <w:r>
              <w:t>500.000 kr.</w:t>
            </w:r>
          </w:p>
        </w:tc>
      </w:tr>
      <w:tr w:rsidR="005205D6" w14:paraId="1C27E335" w14:textId="77777777" w:rsidTr="00CA5E86">
        <w:tc>
          <w:tcPr>
            <w:tcW w:w="2121" w:type="pct"/>
          </w:tcPr>
          <w:p w14:paraId="58E5D8C2" w14:textId="77777777" w:rsidR="005205D6" w:rsidRDefault="005205D6" w:rsidP="00CA5E86">
            <w:r>
              <w:lastRenderedPageBreak/>
              <w:t>Terrasse ved klubhuset Østervangsbanerne</w:t>
            </w:r>
          </w:p>
        </w:tc>
        <w:tc>
          <w:tcPr>
            <w:tcW w:w="1440" w:type="pct"/>
          </w:tcPr>
          <w:p w14:paraId="04B97E8B" w14:textId="77777777" w:rsidR="005205D6" w:rsidRDefault="005205D6" w:rsidP="00CA5E86">
            <w:r>
              <w:t>Glostrup Fodbold Klub</w:t>
            </w:r>
          </w:p>
        </w:tc>
        <w:tc>
          <w:tcPr>
            <w:tcW w:w="1439" w:type="pct"/>
          </w:tcPr>
          <w:p w14:paraId="5B385BD5" w14:textId="77777777" w:rsidR="005205D6" w:rsidRDefault="005205D6" w:rsidP="00CA5E86">
            <w:r>
              <w:t xml:space="preserve">75.000 – 100.000 kr. </w:t>
            </w:r>
          </w:p>
        </w:tc>
      </w:tr>
      <w:tr w:rsidR="005205D6" w14:paraId="33E35A37" w14:textId="77777777" w:rsidTr="00CA5E86">
        <w:tc>
          <w:tcPr>
            <w:tcW w:w="2121" w:type="pct"/>
          </w:tcPr>
          <w:p w14:paraId="41442027" w14:textId="77777777" w:rsidR="005205D6" w:rsidRDefault="005205D6" w:rsidP="00CA5E86">
            <w:r>
              <w:t>Tribune ved kunstgræsbanen, Glostrup Idrætspark</w:t>
            </w:r>
          </w:p>
        </w:tc>
        <w:tc>
          <w:tcPr>
            <w:tcW w:w="1440" w:type="pct"/>
          </w:tcPr>
          <w:p w14:paraId="6D923EF9" w14:textId="77777777" w:rsidR="005205D6" w:rsidRDefault="005205D6" w:rsidP="00CA5E86">
            <w:r>
              <w:t>Glostrup Fodbold Klub</w:t>
            </w:r>
          </w:p>
        </w:tc>
        <w:tc>
          <w:tcPr>
            <w:tcW w:w="1439" w:type="pct"/>
          </w:tcPr>
          <w:p w14:paraId="1E86C940" w14:textId="77777777" w:rsidR="005205D6" w:rsidRDefault="005205D6" w:rsidP="00CA5E86">
            <w:r>
              <w:t xml:space="preserve">100.000 kr. </w:t>
            </w:r>
          </w:p>
        </w:tc>
      </w:tr>
      <w:tr w:rsidR="005205D6" w14:paraId="56320335" w14:textId="77777777" w:rsidTr="00CA5E86">
        <w:tc>
          <w:tcPr>
            <w:tcW w:w="2121" w:type="pct"/>
          </w:tcPr>
          <w:p w14:paraId="3408D223" w14:textId="77777777" w:rsidR="005205D6" w:rsidRDefault="005205D6" w:rsidP="00CA5E86">
            <w:r>
              <w:t>Kunstgræsbane på Ejby Friluftscenter</w:t>
            </w:r>
          </w:p>
        </w:tc>
        <w:tc>
          <w:tcPr>
            <w:tcW w:w="1440" w:type="pct"/>
          </w:tcPr>
          <w:p w14:paraId="5172609B" w14:textId="77777777" w:rsidR="005205D6" w:rsidRDefault="005205D6" w:rsidP="00CA5E86">
            <w:r>
              <w:t>Ejby IF68</w:t>
            </w:r>
          </w:p>
        </w:tc>
        <w:tc>
          <w:tcPr>
            <w:tcW w:w="1439" w:type="pct"/>
          </w:tcPr>
          <w:p w14:paraId="2BF0F69F" w14:textId="77777777" w:rsidR="005205D6" w:rsidRDefault="005205D6" w:rsidP="00CA5E86">
            <w:r>
              <w:t>Overstiger 1 mio. kr.</w:t>
            </w:r>
          </w:p>
        </w:tc>
      </w:tr>
      <w:tr w:rsidR="005205D6" w14:paraId="6BBC8418" w14:textId="77777777" w:rsidTr="00CA5E86">
        <w:tc>
          <w:tcPr>
            <w:tcW w:w="2121" w:type="pct"/>
          </w:tcPr>
          <w:p w14:paraId="57B1F31A" w14:textId="77777777" w:rsidR="005205D6" w:rsidRDefault="005205D6" w:rsidP="00CA5E86">
            <w:r>
              <w:t>Beachvolleybaner</w:t>
            </w:r>
          </w:p>
        </w:tc>
        <w:tc>
          <w:tcPr>
            <w:tcW w:w="1440" w:type="pct"/>
          </w:tcPr>
          <w:p w14:paraId="60C80708" w14:textId="77777777" w:rsidR="005205D6" w:rsidRDefault="005205D6" w:rsidP="00CA5E86">
            <w:r>
              <w:t>Glostrup IC Volleyball</w:t>
            </w:r>
          </w:p>
        </w:tc>
        <w:tc>
          <w:tcPr>
            <w:tcW w:w="1439" w:type="pct"/>
          </w:tcPr>
          <w:p w14:paraId="74C2AEE5" w14:textId="77777777" w:rsidR="005205D6" w:rsidRDefault="005205D6" w:rsidP="00CA5E86">
            <w:r>
              <w:t xml:space="preserve">450.000 kr. </w:t>
            </w:r>
          </w:p>
        </w:tc>
      </w:tr>
    </w:tbl>
    <w:p w14:paraId="0E7BA10E" w14:textId="5C0B108C" w:rsidR="005205D6" w:rsidRDefault="005205D6" w:rsidP="005205D6">
      <w:pPr>
        <w:pBdr>
          <w:top w:val="nil"/>
          <w:left w:val="nil"/>
          <w:bottom w:val="nil"/>
          <w:right w:val="nil"/>
          <w:between w:val="nil"/>
          <w:bar w:val="nil"/>
        </w:pBdr>
        <w:rPr>
          <w:rFonts w:ascii="Verdana" w:eastAsia="Arial Unicode MS" w:hAnsi="Verdana" w:cs="Arial Unicode MS"/>
          <w:color w:val="000000"/>
          <w:szCs w:val="20"/>
          <w:u w:color="000000"/>
          <w:bdr w:val="nil"/>
          <w:lang w:val="fr-FR"/>
        </w:rPr>
      </w:pPr>
    </w:p>
    <w:p w14:paraId="2F86C478" w14:textId="68DFF1AE" w:rsidR="005205D6" w:rsidRDefault="005205D6" w:rsidP="005205D6">
      <w:pPr>
        <w:pBdr>
          <w:top w:val="nil"/>
          <w:left w:val="nil"/>
          <w:bottom w:val="nil"/>
          <w:right w:val="nil"/>
          <w:between w:val="nil"/>
          <w:bar w:val="nil"/>
        </w:pBdr>
        <w:rPr>
          <w:rFonts w:ascii="Verdana" w:eastAsia="Arial Unicode MS" w:hAnsi="Verdana" w:cs="Arial Unicode MS"/>
          <w:color w:val="000000"/>
          <w:szCs w:val="20"/>
          <w:u w:color="000000"/>
          <w:bdr w:val="nil"/>
          <w:lang w:val="fr-FR"/>
        </w:rPr>
      </w:pPr>
      <w:r>
        <w:rPr>
          <w:rFonts w:ascii="Verdana" w:eastAsia="Arial Unicode MS" w:hAnsi="Verdana" w:cs="Arial Unicode MS"/>
          <w:color w:val="000000"/>
          <w:szCs w:val="20"/>
          <w:u w:color="000000"/>
          <w:bdr w:val="nil"/>
          <w:lang w:val="fr-FR"/>
        </w:rPr>
        <w:t>Ud af disse punkter blev der på mødet den 9. Februar besluttet at gå videre med forslaget om Streetbasket, Urban Floorball og Beachvolley, med følgende bemærkninger:</w:t>
      </w:r>
    </w:p>
    <w:p w14:paraId="7247818A" w14:textId="3C418976" w:rsidR="005205D6" w:rsidRDefault="005205D6" w:rsidP="005205D6">
      <w:pPr>
        <w:pBdr>
          <w:top w:val="nil"/>
          <w:left w:val="nil"/>
          <w:bottom w:val="nil"/>
          <w:right w:val="nil"/>
          <w:between w:val="nil"/>
          <w:bar w:val="nil"/>
        </w:pBdr>
        <w:rPr>
          <w:rFonts w:ascii="Verdana" w:eastAsia="Arial Unicode MS" w:hAnsi="Verdana" w:cs="Arial Unicode MS"/>
          <w:color w:val="000000"/>
          <w:szCs w:val="20"/>
          <w:u w:color="000000"/>
          <w:bdr w:val="nil"/>
          <w:lang w:val="fr-FR"/>
        </w:rPr>
      </w:pPr>
    </w:p>
    <w:p w14:paraId="17F1C2B2" w14:textId="77777777" w:rsidR="005205D6" w:rsidRPr="005205D6" w:rsidRDefault="005205D6" w:rsidP="005205D6">
      <w:pPr>
        <w:rPr>
          <w:bCs/>
          <w:i/>
          <w:iCs/>
          <w:lang w:eastAsia="en-US"/>
        </w:rPr>
      </w:pPr>
      <w:r w:rsidRPr="005205D6">
        <w:rPr>
          <w:bCs/>
          <w:i/>
          <w:iCs/>
          <w:lang w:eastAsia="en-US"/>
        </w:rPr>
        <w:t xml:space="preserve">Brugerbestyrelsen giver basket forhåndstilsagn om 130.000 kr. En forudsætning for endelig udmøntning af de 130.000 kr. er at relevante foreninger indkaldes til et møde for at drøfte om anlægget kan benyttes multifunktionelt samt drøfte placering. Profilkoordinator fra Vestervang skal ligeledes indkaldes. Der tages forbehold for at et </w:t>
      </w:r>
      <w:proofErr w:type="spellStart"/>
      <w:r w:rsidRPr="005205D6">
        <w:rPr>
          <w:bCs/>
          <w:i/>
          <w:iCs/>
          <w:lang w:eastAsia="en-US"/>
        </w:rPr>
        <w:t>basketanlæg</w:t>
      </w:r>
      <w:proofErr w:type="spellEnd"/>
      <w:r w:rsidRPr="005205D6">
        <w:rPr>
          <w:bCs/>
          <w:i/>
          <w:iCs/>
          <w:lang w:eastAsia="en-US"/>
        </w:rPr>
        <w:t xml:space="preserve"> ikke nedbringer parkeringskapaciteten.</w:t>
      </w:r>
    </w:p>
    <w:p w14:paraId="30C6DE69" w14:textId="77777777" w:rsidR="005205D6" w:rsidRPr="005205D6" w:rsidRDefault="005205D6" w:rsidP="005205D6">
      <w:pPr>
        <w:rPr>
          <w:bCs/>
          <w:i/>
          <w:iCs/>
          <w:lang w:eastAsia="en-US"/>
        </w:rPr>
      </w:pPr>
    </w:p>
    <w:p w14:paraId="584F4161" w14:textId="77777777" w:rsidR="005205D6" w:rsidRPr="005205D6" w:rsidRDefault="005205D6" w:rsidP="005205D6">
      <w:pPr>
        <w:rPr>
          <w:bCs/>
          <w:i/>
          <w:iCs/>
          <w:lang w:eastAsia="en-US"/>
        </w:rPr>
      </w:pPr>
      <w:r w:rsidRPr="005205D6">
        <w:rPr>
          <w:bCs/>
          <w:i/>
          <w:iCs/>
          <w:lang w:eastAsia="en-US"/>
        </w:rPr>
        <w:t>Brugerbestyrelsen er positive overfor beachvolleybaner, men ønsker at forfølge princippet om at renovere inden der etableres nyt hvis det giver mening. Derfor skal det afdækkes om det er en mulighed at renovere eksisterende bane i Hvissinge – herunder om der kan lægges et ”</w:t>
      </w:r>
      <w:proofErr w:type="spellStart"/>
      <w:r w:rsidRPr="005205D6">
        <w:rPr>
          <w:bCs/>
          <w:i/>
          <w:iCs/>
          <w:lang w:eastAsia="en-US"/>
        </w:rPr>
        <w:t>kattenet</w:t>
      </w:r>
      <w:proofErr w:type="spellEnd"/>
      <w:r w:rsidRPr="005205D6">
        <w:rPr>
          <w:bCs/>
          <w:i/>
          <w:iCs/>
          <w:lang w:eastAsia="en-US"/>
        </w:rPr>
        <w:t xml:space="preserve">” ud så der ikke besørges på banen, samt at have fokus på at banen også gerne skal rumme </w:t>
      </w:r>
      <w:proofErr w:type="spellStart"/>
      <w:r w:rsidRPr="005205D6">
        <w:rPr>
          <w:bCs/>
          <w:i/>
          <w:iCs/>
          <w:lang w:eastAsia="en-US"/>
        </w:rPr>
        <w:t>beachhåndbold</w:t>
      </w:r>
      <w:proofErr w:type="spellEnd"/>
      <w:r w:rsidRPr="005205D6">
        <w:rPr>
          <w:bCs/>
          <w:i/>
          <w:iCs/>
          <w:lang w:eastAsia="en-US"/>
        </w:rPr>
        <w:t xml:space="preserve"> og </w:t>
      </w:r>
      <w:proofErr w:type="spellStart"/>
      <w:r w:rsidRPr="005205D6">
        <w:rPr>
          <w:bCs/>
          <w:i/>
          <w:iCs/>
          <w:lang w:eastAsia="en-US"/>
        </w:rPr>
        <w:t>beachfodbold</w:t>
      </w:r>
      <w:proofErr w:type="spellEnd"/>
      <w:r w:rsidRPr="005205D6">
        <w:rPr>
          <w:bCs/>
          <w:i/>
          <w:iCs/>
          <w:lang w:eastAsia="en-US"/>
        </w:rPr>
        <w:t xml:space="preserve"> for maksimal udnyttelse.</w:t>
      </w:r>
    </w:p>
    <w:p w14:paraId="738BFAE8" w14:textId="77777777" w:rsidR="005205D6" w:rsidRPr="005205D6" w:rsidRDefault="005205D6" w:rsidP="005205D6">
      <w:pPr>
        <w:rPr>
          <w:bCs/>
          <w:i/>
          <w:iCs/>
          <w:lang w:eastAsia="en-US"/>
        </w:rPr>
      </w:pPr>
    </w:p>
    <w:p w14:paraId="5C2579DC" w14:textId="77777777" w:rsidR="005205D6" w:rsidRPr="005205D6" w:rsidRDefault="005205D6" w:rsidP="005205D6">
      <w:pPr>
        <w:rPr>
          <w:bCs/>
          <w:i/>
          <w:iCs/>
          <w:lang w:eastAsia="en-US"/>
        </w:rPr>
      </w:pPr>
      <w:r w:rsidRPr="005205D6">
        <w:rPr>
          <w:bCs/>
          <w:i/>
          <w:iCs/>
          <w:lang w:eastAsia="en-US"/>
        </w:rPr>
        <w:t>Brugerbestyrelsen er positive i forhold til ønsket om urban floorball. Det skal afdækkes om man kan lægge en belægning på fx multibanen i Hvissinge frem for at indkøbe et samlesæt. Dette for at have fokus på holdbarhed og bæredygtighed.</w:t>
      </w:r>
    </w:p>
    <w:p w14:paraId="3943574C" w14:textId="77777777" w:rsidR="005205D6" w:rsidRDefault="005205D6" w:rsidP="005205D6">
      <w:pPr>
        <w:pBdr>
          <w:top w:val="nil"/>
          <w:left w:val="nil"/>
          <w:bottom w:val="nil"/>
          <w:right w:val="nil"/>
          <w:between w:val="nil"/>
          <w:bar w:val="nil"/>
        </w:pBdr>
        <w:rPr>
          <w:rFonts w:ascii="Verdana" w:eastAsia="Arial Unicode MS" w:hAnsi="Verdana" w:cs="Arial Unicode MS"/>
          <w:color w:val="000000"/>
          <w:szCs w:val="20"/>
          <w:u w:color="000000"/>
          <w:bdr w:val="nil"/>
          <w:lang w:val="fr-FR"/>
        </w:rPr>
      </w:pPr>
    </w:p>
    <w:p w14:paraId="7D8B27B3" w14:textId="614D1977" w:rsidR="005205D6" w:rsidRDefault="005205D6" w:rsidP="005205D6">
      <w:pPr>
        <w:pBdr>
          <w:top w:val="nil"/>
          <w:left w:val="nil"/>
          <w:bottom w:val="nil"/>
          <w:right w:val="nil"/>
          <w:between w:val="nil"/>
          <w:bar w:val="nil"/>
        </w:pBdr>
        <w:rPr>
          <w:rFonts w:ascii="Verdana" w:eastAsia="Arial Unicode MS" w:hAnsi="Verdana" w:cs="Arial Unicode MS"/>
          <w:b/>
          <w:bCs/>
          <w:color w:val="000000"/>
          <w:szCs w:val="20"/>
          <w:u w:color="000000"/>
          <w:bdr w:val="nil"/>
        </w:rPr>
      </w:pPr>
      <w:r>
        <w:rPr>
          <w:rFonts w:ascii="Verdana" w:eastAsia="Arial Unicode MS" w:hAnsi="Verdana" w:cs="Arial Unicode MS"/>
          <w:color w:val="000000"/>
          <w:szCs w:val="20"/>
          <w:u w:color="000000"/>
          <w:bdr w:val="nil"/>
          <w:lang w:val="fr-FR"/>
        </w:rPr>
        <w:t xml:space="preserve">Administrationen afgiver en mundtlig status på mødet omkring projekterne. Brugerbestyrelsen bedes herefter drøfter, om det er aktuelt at foretage ændringer i </w:t>
      </w:r>
      <w:r w:rsidR="00CA391F">
        <w:rPr>
          <w:rFonts w:ascii="Verdana" w:eastAsia="Arial Unicode MS" w:hAnsi="Verdana" w:cs="Arial Unicode MS"/>
          <w:color w:val="000000"/>
          <w:szCs w:val="20"/>
          <w:u w:color="000000"/>
          <w:bdr w:val="nil"/>
          <w:lang w:val="fr-FR"/>
        </w:rPr>
        <w:t xml:space="preserve">tildelingen af midler, med henblik på at midlerne skal bruges i 2023. </w:t>
      </w:r>
    </w:p>
    <w:p w14:paraId="61246CF8" w14:textId="77777777" w:rsidR="00F1653A" w:rsidRDefault="00F1653A" w:rsidP="00F1653A">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4D754720" w14:textId="77777777" w:rsidR="00F1653A" w:rsidRPr="00C4689A" w:rsidRDefault="00F1653A" w:rsidP="00F1653A">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27367915" w14:textId="77777777" w:rsidR="00F1653A" w:rsidRDefault="00F1653A" w:rsidP="00F1653A">
      <w:pPr>
        <w:pBdr>
          <w:top w:val="nil"/>
          <w:left w:val="nil"/>
          <w:bottom w:val="nil"/>
          <w:right w:val="nil"/>
          <w:between w:val="nil"/>
          <w:bar w:val="nil"/>
        </w:pBdr>
        <w:rPr>
          <w:rFonts w:ascii="Verdana" w:eastAsia="Arial Unicode MS" w:hAnsi="Verdana" w:cs="Arial Unicode MS"/>
          <w:color w:val="000000"/>
          <w:szCs w:val="20"/>
          <w:u w:color="000000"/>
          <w:bdr w:val="nil"/>
        </w:rPr>
      </w:pPr>
      <w:r w:rsidRPr="0061200E">
        <w:rPr>
          <w:rFonts w:ascii="Verdana" w:eastAsia="Arial Unicode MS" w:hAnsi="Verdana" w:cs="Arial Unicode MS"/>
          <w:b/>
          <w:bCs/>
          <w:color w:val="000000"/>
          <w:szCs w:val="20"/>
          <w:u w:color="000000"/>
          <w:bdr w:val="nil"/>
        </w:rPr>
        <w:t>INDSTILLING</w:t>
      </w:r>
      <w:r w:rsidRPr="0061200E">
        <w:rPr>
          <w:rFonts w:ascii="Verdana" w:eastAsia="Arial Unicode MS" w:hAnsi="Verdana" w:cs="Arial Unicode MS"/>
          <w:b/>
          <w:bCs/>
          <w:color w:val="000000"/>
          <w:szCs w:val="20"/>
          <w:u w:color="000000"/>
          <w:bdr w:val="nil"/>
        </w:rPr>
        <w:tab/>
      </w:r>
    </w:p>
    <w:p w14:paraId="6FCFE807" w14:textId="0527C924" w:rsidR="00F1653A" w:rsidRDefault="00CA391F" w:rsidP="00F1653A">
      <w:pPr>
        <w:pBdr>
          <w:top w:val="nil"/>
          <w:left w:val="nil"/>
          <w:bottom w:val="nil"/>
          <w:right w:val="nil"/>
          <w:between w:val="nil"/>
          <w:bar w:val="nil"/>
        </w:pBdr>
        <w:rPr>
          <w:rFonts w:ascii="Verdana" w:eastAsia="Arial Unicode MS" w:hAnsi="Verdana" w:cs="Arial Unicode MS"/>
          <w:color w:val="000000"/>
          <w:szCs w:val="20"/>
          <w:u w:color="000000"/>
          <w:bdr w:val="nil"/>
        </w:rPr>
      </w:pPr>
      <w:r>
        <w:rPr>
          <w:rFonts w:ascii="Verdana" w:eastAsia="Arial Unicode MS" w:hAnsi="Verdana" w:cs="Arial Unicode MS"/>
          <w:color w:val="000000"/>
          <w:szCs w:val="20"/>
          <w:u w:color="000000"/>
          <w:bdr w:val="nil"/>
        </w:rPr>
        <w:t>Glostrup Idrætsanlæg indstiller:</w:t>
      </w:r>
    </w:p>
    <w:p w14:paraId="625C250C" w14:textId="04061554" w:rsidR="00CA391F" w:rsidRDefault="00CA391F" w:rsidP="00F1653A">
      <w:pPr>
        <w:pBdr>
          <w:top w:val="nil"/>
          <w:left w:val="nil"/>
          <w:bottom w:val="nil"/>
          <w:right w:val="nil"/>
          <w:between w:val="nil"/>
          <w:bar w:val="nil"/>
        </w:pBdr>
        <w:rPr>
          <w:rFonts w:ascii="Verdana" w:eastAsia="Arial Unicode MS" w:hAnsi="Verdana" w:cs="Arial Unicode MS"/>
          <w:color w:val="000000"/>
          <w:szCs w:val="20"/>
          <w:u w:color="000000"/>
          <w:bdr w:val="nil"/>
        </w:rPr>
      </w:pPr>
    </w:p>
    <w:p w14:paraId="786CF46E" w14:textId="40145405" w:rsidR="00CA391F" w:rsidRDefault="00CA391F" w:rsidP="00B41742">
      <w:pPr>
        <w:pStyle w:val="Listeafsnit"/>
        <w:numPr>
          <w:ilvl w:val="0"/>
          <w:numId w:val="3"/>
        </w:numPr>
        <w:pBdr>
          <w:top w:val="nil"/>
          <w:left w:val="nil"/>
          <w:bottom w:val="nil"/>
          <w:right w:val="nil"/>
          <w:between w:val="nil"/>
          <w:bar w:val="nil"/>
        </w:pBdr>
        <w:rPr>
          <w:rFonts w:ascii="Verdana" w:eastAsia="Arial Unicode MS" w:hAnsi="Verdana" w:cs="Arial Unicode MS"/>
          <w:color w:val="000000"/>
          <w:szCs w:val="20"/>
          <w:u w:color="000000"/>
          <w:bdr w:val="nil"/>
        </w:rPr>
      </w:pPr>
      <w:r>
        <w:rPr>
          <w:rFonts w:ascii="Verdana" w:eastAsia="Arial Unicode MS" w:hAnsi="Verdana" w:cs="Arial Unicode MS"/>
          <w:color w:val="000000"/>
          <w:szCs w:val="20"/>
          <w:u w:color="000000"/>
          <w:bdr w:val="nil"/>
        </w:rPr>
        <w:t xml:space="preserve">At Brugerbestyrelsen beslutter om der skal foretages ændringer i tildelingen af midler. </w:t>
      </w:r>
    </w:p>
    <w:p w14:paraId="66E82359" w14:textId="2E11B33E" w:rsidR="00CA391F" w:rsidRDefault="00CA391F" w:rsidP="00B41742">
      <w:pPr>
        <w:pStyle w:val="Listeafsnit"/>
        <w:numPr>
          <w:ilvl w:val="0"/>
          <w:numId w:val="3"/>
        </w:numPr>
        <w:pBdr>
          <w:top w:val="nil"/>
          <w:left w:val="nil"/>
          <w:bottom w:val="nil"/>
          <w:right w:val="nil"/>
          <w:between w:val="nil"/>
          <w:bar w:val="nil"/>
        </w:pBdr>
        <w:rPr>
          <w:rFonts w:ascii="Verdana" w:eastAsia="Arial Unicode MS" w:hAnsi="Verdana" w:cs="Arial Unicode MS"/>
          <w:color w:val="000000"/>
          <w:szCs w:val="20"/>
          <w:u w:color="000000"/>
          <w:bdr w:val="nil"/>
        </w:rPr>
      </w:pPr>
      <w:r>
        <w:rPr>
          <w:rFonts w:ascii="Verdana" w:eastAsia="Arial Unicode MS" w:hAnsi="Verdana" w:cs="Arial Unicode MS"/>
          <w:color w:val="000000"/>
          <w:szCs w:val="20"/>
          <w:u w:color="000000"/>
          <w:bdr w:val="nil"/>
        </w:rPr>
        <w:t xml:space="preserve">At status på projekterne tages til efterretning. </w:t>
      </w:r>
    </w:p>
    <w:p w14:paraId="7816254A" w14:textId="2199DF30" w:rsidR="00082082" w:rsidRDefault="00082082" w:rsidP="00082082">
      <w:pPr>
        <w:pBdr>
          <w:top w:val="nil"/>
          <w:left w:val="nil"/>
          <w:bottom w:val="nil"/>
          <w:right w:val="nil"/>
          <w:between w:val="nil"/>
          <w:bar w:val="nil"/>
        </w:pBdr>
        <w:rPr>
          <w:rFonts w:ascii="Verdana" w:eastAsia="Arial Unicode MS" w:hAnsi="Verdana" w:cs="Arial Unicode MS"/>
          <w:color w:val="000000"/>
          <w:szCs w:val="20"/>
          <w:u w:color="000000"/>
          <w:bdr w:val="nil"/>
        </w:rPr>
      </w:pPr>
    </w:p>
    <w:p w14:paraId="52AB13B7" w14:textId="77777777" w:rsidR="00082082" w:rsidRDefault="00082082" w:rsidP="00082082">
      <w:pPr>
        <w:rPr>
          <w:rFonts w:cs="Arial"/>
          <w:b/>
          <w:bCs/>
        </w:rPr>
      </w:pPr>
    </w:p>
    <w:p w14:paraId="4497A372" w14:textId="08662BCD" w:rsidR="00082082" w:rsidRPr="00082082" w:rsidRDefault="00082082" w:rsidP="00082082">
      <w:pPr>
        <w:rPr>
          <w:rFonts w:cs="Arial"/>
          <w:b/>
          <w:bCs/>
        </w:rPr>
      </w:pPr>
      <w:r w:rsidRPr="00082082">
        <w:rPr>
          <w:rFonts w:cs="Arial"/>
          <w:b/>
          <w:bCs/>
        </w:rPr>
        <w:t>BESLUTNING</w:t>
      </w:r>
    </w:p>
    <w:p w14:paraId="2713FB2D" w14:textId="77777777" w:rsidR="00082082" w:rsidRPr="00082082" w:rsidRDefault="00082082" w:rsidP="00082082">
      <w:pPr>
        <w:pBdr>
          <w:top w:val="nil"/>
          <w:left w:val="nil"/>
          <w:bottom w:val="nil"/>
          <w:right w:val="nil"/>
          <w:between w:val="nil"/>
          <w:bar w:val="nil"/>
        </w:pBdr>
        <w:rPr>
          <w:rFonts w:ascii="Verdana" w:eastAsia="Arial Unicode MS" w:hAnsi="Verdana" w:cs="Arial Unicode MS"/>
          <w:color w:val="000000"/>
          <w:szCs w:val="20"/>
          <w:u w:color="000000"/>
          <w:bdr w:val="nil"/>
        </w:rPr>
      </w:pPr>
    </w:p>
    <w:p w14:paraId="233EF233" w14:textId="04F7473B" w:rsidR="00EA01B0" w:rsidRDefault="00EA01B0" w:rsidP="00627BFF">
      <w:r>
        <w:t xml:space="preserve">IC Volleyball opfordres til at gå videre med en renovering af eksisterende baner i Hvissinge og får tildelt midler herefter. </w:t>
      </w:r>
    </w:p>
    <w:p w14:paraId="1D74625A" w14:textId="14EDC7DA" w:rsidR="00EA01B0" w:rsidRDefault="00EA01B0" w:rsidP="00627BFF"/>
    <w:p w14:paraId="0118AFAB" w14:textId="28076D69" w:rsidR="00EA01B0" w:rsidRDefault="00EA01B0" w:rsidP="00627BFF">
      <w:r>
        <w:t xml:space="preserve">Tildelingen </w:t>
      </w:r>
      <w:r w:rsidR="00A37B8B">
        <w:t xml:space="preserve">af midler </w:t>
      </w:r>
      <w:r>
        <w:t xml:space="preserve">til Glostrup </w:t>
      </w:r>
      <w:proofErr w:type="spellStart"/>
      <w:r>
        <w:t>Goblins</w:t>
      </w:r>
      <w:proofErr w:type="spellEnd"/>
      <w:r>
        <w:t xml:space="preserve"> Floorball</w:t>
      </w:r>
      <w:r w:rsidR="00A37B8B">
        <w:t>,</w:t>
      </w:r>
      <w:r>
        <w:t xml:space="preserve"> omkring etablering</w:t>
      </w:r>
      <w:r w:rsidR="00A37B8B">
        <w:t>en</w:t>
      </w:r>
      <w:r>
        <w:t xml:space="preserve"> af Urban floorball bane tilbagetrækkes, da Brugerbestyrelsens ønske til placering</w:t>
      </w:r>
      <w:r w:rsidR="00A37B8B">
        <w:t xml:space="preserve"> og underlag</w:t>
      </w:r>
      <w:r>
        <w:t xml:space="preserve"> ikke kan indfries og ønsket derfor ikke kan lade sig gøre indenfor eksisterende midler. </w:t>
      </w:r>
    </w:p>
    <w:p w14:paraId="2985B2D0" w14:textId="77777777" w:rsidR="00EA01B0" w:rsidRDefault="00EA01B0" w:rsidP="00627BFF"/>
    <w:p w14:paraId="1D1E6C68" w14:textId="167BCB17" w:rsidR="00EA01B0" w:rsidRDefault="00EA01B0" w:rsidP="00627BFF">
      <w:r>
        <w:t xml:space="preserve">Brugerbestyrelsen beslutter derfor at fordele de resterende midler, som følgende: </w:t>
      </w:r>
    </w:p>
    <w:p w14:paraId="262ADF4A" w14:textId="77777777" w:rsidR="00EA01B0" w:rsidRDefault="00EA01B0" w:rsidP="00627BFF"/>
    <w:p w14:paraId="3458CF00" w14:textId="77777777" w:rsidR="00EA01B0" w:rsidRPr="00EA01B0" w:rsidRDefault="00EA01B0" w:rsidP="00B41742">
      <w:pPr>
        <w:pStyle w:val="Listeafsnit"/>
        <w:numPr>
          <w:ilvl w:val="0"/>
          <w:numId w:val="4"/>
        </w:numPr>
        <w:rPr>
          <w:rFonts w:eastAsia="Verdana"/>
          <w:lang w:eastAsia="en-US"/>
        </w:rPr>
      </w:pPr>
      <w:r>
        <w:t xml:space="preserve">Om GIC Volleyball vil være interesseret i en opgradering af banerne i Hvissinge i stedet for tidligere ønske om nye baner. I så fald tildeles dette 100.000 kr. </w:t>
      </w:r>
    </w:p>
    <w:p w14:paraId="77A5B17A" w14:textId="77777777" w:rsidR="00EA01B0" w:rsidRPr="00EA01B0" w:rsidRDefault="00EA01B0" w:rsidP="00B41742">
      <w:pPr>
        <w:pStyle w:val="Listeafsnit"/>
        <w:numPr>
          <w:ilvl w:val="0"/>
          <w:numId w:val="4"/>
        </w:numPr>
        <w:rPr>
          <w:rFonts w:eastAsia="Verdana"/>
          <w:lang w:eastAsia="en-US"/>
        </w:rPr>
      </w:pPr>
      <w:r>
        <w:t xml:space="preserve">Glostrup Fodbold Klub tildeles 100.000 kr. til at undersøge etableringen af måltavlen ved kunstbanen på Glostrup Idrætspark. </w:t>
      </w:r>
    </w:p>
    <w:p w14:paraId="50BDD618" w14:textId="77777777" w:rsidR="00EA01B0" w:rsidRPr="00EA01B0" w:rsidRDefault="00EA01B0" w:rsidP="00B41742">
      <w:pPr>
        <w:pStyle w:val="Listeafsnit"/>
        <w:numPr>
          <w:ilvl w:val="0"/>
          <w:numId w:val="4"/>
        </w:numPr>
        <w:rPr>
          <w:rFonts w:eastAsia="Verdana"/>
          <w:lang w:eastAsia="en-US"/>
        </w:rPr>
      </w:pPr>
      <w:r>
        <w:t xml:space="preserve">Glostrup Fodbold Klub tildeles 100.000 kr. til etablering af tribune ved samme kunstgræsbane. </w:t>
      </w:r>
    </w:p>
    <w:p w14:paraId="04E2FAA7" w14:textId="77777777" w:rsidR="00EA01B0" w:rsidRPr="00EA01B0" w:rsidRDefault="00EA01B0" w:rsidP="00B41742">
      <w:pPr>
        <w:pStyle w:val="Listeafsnit"/>
        <w:numPr>
          <w:ilvl w:val="0"/>
          <w:numId w:val="4"/>
        </w:numPr>
        <w:rPr>
          <w:rFonts w:eastAsia="Verdana"/>
          <w:lang w:eastAsia="en-US"/>
        </w:rPr>
      </w:pPr>
      <w:r>
        <w:lastRenderedPageBreak/>
        <w:t xml:space="preserve">Glostrup Cricket klub tildeles 150.000 kr. til anlæggelse af betonpitch på cricketbane 1 i Solvangsparken. </w:t>
      </w:r>
    </w:p>
    <w:p w14:paraId="30613055" w14:textId="44BD27E7" w:rsidR="00EA01B0" w:rsidRPr="00EA01B0" w:rsidRDefault="00EA01B0" w:rsidP="00B41742">
      <w:pPr>
        <w:pStyle w:val="Listeafsnit"/>
        <w:numPr>
          <w:ilvl w:val="0"/>
          <w:numId w:val="4"/>
        </w:numPr>
        <w:rPr>
          <w:rFonts w:eastAsia="Verdana"/>
          <w:lang w:eastAsia="en-US"/>
        </w:rPr>
      </w:pPr>
      <w:r>
        <w:t xml:space="preserve">Glostrup Håndbold (AG) tildeles 10.600 kr. til kasser/opbevaringsløsning til tasker i hal 1 i Glostrup Idrætspark. </w:t>
      </w:r>
    </w:p>
    <w:p w14:paraId="432D6DCC" w14:textId="77777777" w:rsidR="00EA01B0" w:rsidRDefault="00EA01B0" w:rsidP="00EA01B0"/>
    <w:p w14:paraId="2ABFDDF6" w14:textId="40D9F776" w:rsidR="00FD37C3" w:rsidRPr="00EA01B0" w:rsidRDefault="00EA01B0" w:rsidP="00EA01B0">
      <w:pPr>
        <w:rPr>
          <w:rFonts w:eastAsia="Verdana"/>
          <w:lang w:eastAsia="en-US"/>
        </w:rPr>
      </w:pPr>
      <w:r>
        <w:t>Det bemærkes at alle projekter skal foregå i konsultation med Glostrup Idrætsanlæg.</w:t>
      </w:r>
    </w:p>
    <w:p w14:paraId="560A9004" w14:textId="77777777" w:rsidR="0056402A" w:rsidRPr="001A4D53" w:rsidRDefault="0056402A" w:rsidP="00627BFF">
      <w:pPr>
        <w:rPr>
          <w:rFonts w:eastAsia="Verdana"/>
          <w:lang w:eastAsia="en-US"/>
        </w:rPr>
      </w:pPr>
    </w:p>
    <w:p w14:paraId="7E101985" w14:textId="77777777" w:rsidR="00627BFF" w:rsidRPr="001A4D53" w:rsidRDefault="00627BFF" w:rsidP="00627BFF">
      <w:pPr>
        <w:rPr>
          <w:rFonts w:eastAsia="Verdana"/>
          <w:lang w:eastAsia="en-US"/>
        </w:rPr>
      </w:pPr>
    </w:p>
    <w:p w14:paraId="75A07F49" w14:textId="15278479" w:rsidR="00627BFF" w:rsidRDefault="0082037F" w:rsidP="00627BFF">
      <w:pPr>
        <w:pStyle w:val="Overskrift2"/>
        <w:tabs>
          <w:tab w:val="left" w:pos="567"/>
        </w:tabs>
        <w:rPr>
          <w:rFonts w:asciiTheme="minorHAnsi" w:hAnsiTheme="minorHAnsi"/>
          <w:u w:val="single"/>
        </w:rPr>
      </w:pPr>
      <w:bookmarkStart w:id="5" w:name="_Toc465408010"/>
      <w:bookmarkStart w:id="6" w:name="_Toc527964576"/>
      <w:bookmarkStart w:id="7" w:name="_Toc137189226"/>
      <w:r>
        <w:rPr>
          <w:rFonts w:asciiTheme="minorHAnsi" w:hAnsiTheme="minorHAnsi"/>
        </w:rPr>
        <w:t>6</w:t>
      </w:r>
      <w:r w:rsidR="00627BFF" w:rsidRPr="00023F3A">
        <w:rPr>
          <w:rFonts w:asciiTheme="minorHAnsi" w:hAnsiTheme="minorHAnsi"/>
        </w:rPr>
        <w:t>.</w:t>
      </w:r>
      <w:r w:rsidR="00627BFF" w:rsidRPr="00023F3A">
        <w:rPr>
          <w:rFonts w:asciiTheme="minorHAnsi" w:hAnsiTheme="minorHAnsi"/>
        </w:rPr>
        <w:tab/>
      </w:r>
      <w:bookmarkEnd w:id="5"/>
      <w:bookmarkEnd w:id="6"/>
      <w:r w:rsidR="00CC02BE">
        <w:rPr>
          <w:rFonts w:asciiTheme="minorHAnsi" w:hAnsiTheme="minorHAnsi"/>
          <w:u w:val="single"/>
        </w:rPr>
        <w:t>Stævne- og arrangementsoversigt 2023/2024</w:t>
      </w:r>
      <w:bookmarkEnd w:id="7"/>
    </w:p>
    <w:p w14:paraId="0ED90C77" w14:textId="37BFF8DD" w:rsidR="005A4EA1" w:rsidRDefault="005A4EA1" w:rsidP="005A4EA1">
      <w:pPr>
        <w:rPr>
          <w:lang w:eastAsia="en-US"/>
        </w:rPr>
      </w:pPr>
    </w:p>
    <w:p w14:paraId="5ABB02A3" w14:textId="4BF961AE" w:rsidR="005A4EA1" w:rsidRPr="005A4EA1" w:rsidRDefault="005A4EA1" w:rsidP="005A4EA1">
      <w:r w:rsidRPr="00A8408C">
        <w:t>Beslutningskompetence: Brugerbestyrelsen</w:t>
      </w:r>
    </w:p>
    <w:p w14:paraId="29401320" w14:textId="77777777" w:rsidR="00627BFF" w:rsidRPr="00970ABA" w:rsidRDefault="00627BFF" w:rsidP="00627BFF">
      <w:pPr>
        <w:rPr>
          <w:lang w:eastAsia="en-US"/>
        </w:rPr>
      </w:pPr>
    </w:p>
    <w:p w14:paraId="1A2A72FE" w14:textId="789AAD03" w:rsidR="00627BFF" w:rsidRDefault="00627BFF" w:rsidP="00627BFF">
      <w:pPr>
        <w:rPr>
          <w:b/>
          <w:lang w:eastAsia="en-US"/>
        </w:rPr>
      </w:pPr>
      <w:r w:rsidRPr="00166869">
        <w:rPr>
          <w:b/>
          <w:lang w:eastAsia="en-US"/>
        </w:rPr>
        <w:t>RESUMÉ</w:t>
      </w:r>
    </w:p>
    <w:p w14:paraId="79E83C51" w14:textId="7FE9779A" w:rsidR="00375CC1" w:rsidRPr="004B39B6" w:rsidRDefault="004B39B6" w:rsidP="00375CC1">
      <w:pPr>
        <w:rPr>
          <w:iCs/>
          <w:lang w:eastAsia="en-US"/>
        </w:rPr>
      </w:pPr>
      <w:r w:rsidRPr="00D330AB">
        <w:rPr>
          <w:iCs/>
          <w:lang w:eastAsia="en-US"/>
        </w:rPr>
        <w:t>I henhold til Fordelingsreglerne er ansøgningsfristen til stævner og arrangementer den 15. maj 20</w:t>
      </w:r>
      <w:r>
        <w:rPr>
          <w:iCs/>
          <w:lang w:eastAsia="en-US"/>
        </w:rPr>
        <w:t>23.</w:t>
      </w:r>
    </w:p>
    <w:p w14:paraId="71652E05" w14:textId="77777777" w:rsidR="00A13458" w:rsidRPr="00A13458" w:rsidRDefault="00A13458" w:rsidP="00627BFF">
      <w:pPr>
        <w:rPr>
          <w:bCs/>
          <w:lang w:eastAsia="en-US"/>
        </w:rPr>
      </w:pPr>
    </w:p>
    <w:p w14:paraId="75350E7B" w14:textId="77777777" w:rsidR="00627BFF" w:rsidRPr="001C4012" w:rsidRDefault="00627BFF" w:rsidP="00627BFF">
      <w:pPr>
        <w:rPr>
          <w:rFonts w:cs="Arial"/>
          <w:bCs/>
        </w:rPr>
      </w:pPr>
    </w:p>
    <w:p w14:paraId="0F796CFD" w14:textId="40F549BD" w:rsidR="00627BFF" w:rsidRDefault="00627BFF" w:rsidP="00627BFF">
      <w:pPr>
        <w:rPr>
          <w:b/>
          <w:lang w:eastAsia="en-US"/>
        </w:rPr>
      </w:pPr>
      <w:r w:rsidRPr="00F81087">
        <w:rPr>
          <w:b/>
          <w:lang w:eastAsia="en-US"/>
        </w:rPr>
        <w:t>SAGSFREMSTILLING</w:t>
      </w:r>
    </w:p>
    <w:p w14:paraId="5A0D9464" w14:textId="77777777" w:rsidR="004B39B6" w:rsidRPr="00D330AB" w:rsidRDefault="004B39B6" w:rsidP="004B39B6">
      <w:pPr>
        <w:rPr>
          <w:iCs/>
          <w:lang w:eastAsia="en-US"/>
        </w:rPr>
      </w:pPr>
      <w:r w:rsidRPr="00D330AB">
        <w:rPr>
          <w:iCs/>
          <w:lang w:eastAsia="en-US"/>
        </w:rPr>
        <w:t>Efter ansøgningsfristens udløb har Glostrup Idrætsanlæg foretaget en administrativ fordeling af de tider, hvor der har været flere ansøgere.</w:t>
      </w:r>
    </w:p>
    <w:p w14:paraId="560293CC" w14:textId="77777777" w:rsidR="004B39B6" w:rsidRPr="00D330AB" w:rsidRDefault="004B39B6" w:rsidP="004B39B6">
      <w:pPr>
        <w:rPr>
          <w:iCs/>
          <w:lang w:eastAsia="en-US"/>
        </w:rPr>
      </w:pPr>
    </w:p>
    <w:p w14:paraId="3BECE049" w14:textId="77777777" w:rsidR="004B39B6" w:rsidRPr="00D330AB" w:rsidRDefault="004B39B6" w:rsidP="004B39B6">
      <w:pPr>
        <w:rPr>
          <w:iCs/>
          <w:lang w:eastAsia="en-US"/>
        </w:rPr>
      </w:pPr>
      <w:r w:rsidRPr="00D330AB">
        <w:rPr>
          <w:iCs/>
          <w:lang w:eastAsia="en-US"/>
        </w:rPr>
        <w:t>Indendørs idrætsgrene prioriteres før udendørs idrætsgrene. Foreninger som har benyttet tildelt tid vil ligeledes prioriteres før foreninger med ubenyttet tildelt tid.</w:t>
      </w:r>
    </w:p>
    <w:p w14:paraId="09652EEF" w14:textId="77777777" w:rsidR="004B39B6" w:rsidRPr="00D330AB" w:rsidRDefault="004B39B6" w:rsidP="004B39B6">
      <w:pPr>
        <w:rPr>
          <w:iCs/>
          <w:lang w:eastAsia="en-US"/>
        </w:rPr>
      </w:pPr>
    </w:p>
    <w:p w14:paraId="09C63535" w14:textId="77777777" w:rsidR="004B39B6" w:rsidRPr="00D330AB" w:rsidRDefault="004B39B6" w:rsidP="004B39B6">
      <w:pPr>
        <w:rPr>
          <w:iCs/>
          <w:lang w:eastAsia="en-US"/>
        </w:rPr>
      </w:pPr>
      <w:r>
        <w:rPr>
          <w:iCs/>
          <w:lang w:eastAsia="en-US"/>
        </w:rPr>
        <w:t>Hvis en ansøgning ikke kan imødekommes, vil der</w:t>
      </w:r>
      <w:r w:rsidRPr="00D330AB">
        <w:rPr>
          <w:iCs/>
          <w:lang w:eastAsia="en-US"/>
        </w:rPr>
        <w:t xml:space="preserve"> </w:t>
      </w:r>
      <w:r>
        <w:rPr>
          <w:iCs/>
          <w:lang w:eastAsia="en-US"/>
        </w:rPr>
        <w:t xml:space="preserve">så vidt muligt </w:t>
      </w:r>
      <w:r w:rsidRPr="00D330AB">
        <w:rPr>
          <w:iCs/>
          <w:lang w:eastAsia="en-US"/>
        </w:rPr>
        <w:t xml:space="preserve">blive </w:t>
      </w:r>
      <w:r>
        <w:rPr>
          <w:iCs/>
          <w:lang w:eastAsia="en-US"/>
        </w:rPr>
        <w:t>foreslået</w:t>
      </w:r>
      <w:r w:rsidRPr="00D330AB">
        <w:rPr>
          <w:iCs/>
          <w:lang w:eastAsia="en-US"/>
        </w:rPr>
        <w:t xml:space="preserve"> en anden hal/tid/dato end det ønskede, frem for at afslå ansøgningen. </w:t>
      </w:r>
    </w:p>
    <w:p w14:paraId="13F3F671" w14:textId="77777777" w:rsidR="004B39B6" w:rsidRPr="00D330AB" w:rsidRDefault="004B39B6" w:rsidP="004B39B6">
      <w:pPr>
        <w:rPr>
          <w:iCs/>
          <w:lang w:eastAsia="en-US"/>
        </w:rPr>
      </w:pPr>
    </w:p>
    <w:p w14:paraId="11420BC5" w14:textId="26912498" w:rsidR="004B39B6" w:rsidRDefault="004B39B6" w:rsidP="004B39B6">
      <w:pPr>
        <w:rPr>
          <w:iCs/>
          <w:lang w:eastAsia="en-US"/>
        </w:rPr>
      </w:pPr>
      <w:r w:rsidRPr="00993361">
        <w:rPr>
          <w:iCs/>
          <w:lang w:eastAsia="en-US"/>
        </w:rPr>
        <w:t>Siden indførelsen af det nuværende lokalebookingsystem har Glostrup Idrætsanlæg for overskuelighedens skyld udfærdiget en oversigt over sammenfaldende ønsker.</w:t>
      </w:r>
    </w:p>
    <w:p w14:paraId="29359657" w14:textId="07D54726" w:rsidR="00EC17BF" w:rsidRDefault="00EC17BF" w:rsidP="004B39B6">
      <w:pPr>
        <w:rPr>
          <w:iCs/>
          <w:lang w:eastAsia="en-US"/>
        </w:rPr>
      </w:pPr>
    </w:p>
    <w:p w14:paraId="1C17317B" w14:textId="6595F43A" w:rsidR="00EC17BF" w:rsidRDefault="00EC17BF" w:rsidP="004B39B6">
      <w:pPr>
        <w:rPr>
          <w:iCs/>
          <w:lang w:eastAsia="en-US"/>
        </w:rPr>
      </w:pPr>
      <w:r>
        <w:rPr>
          <w:iCs/>
          <w:lang w:eastAsia="en-US"/>
        </w:rPr>
        <w:t>Ønske om halbal er indkommet til oktober 2024.</w:t>
      </w:r>
    </w:p>
    <w:p w14:paraId="5D06D6F6" w14:textId="6A717C66" w:rsidR="00375CC1" w:rsidRDefault="00375CC1" w:rsidP="00627BFF">
      <w:pPr>
        <w:rPr>
          <w:rFonts w:cs="Arial"/>
        </w:rPr>
      </w:pPr>
    </w:p>
    <w:p w14:paraId="1EBE3783" w14:textId="77777777" w:rsidR="00375CC1" w:rsidRPr="001C4012" w:rsidRDefault="00375CC1" w:rsidP="00627BFF">
      <w:pPr>
        <w:rPr>
          <w:rFonts w:cs="Arial"/>
        </w:rPr>
      </w:pPr>
    </w:p>
    <w:p w14:paraId="62F13A9E" w14:textId="01E6D417" w:rsidR="00375CC1" w:rsidRDefault="00627BFF" w:rsidP="008D1082">
      <w:pPr>
        <w:rPr>
          <w:b/>
          <w:lang w:eastAsia="en-US"/>
        </w:rPr>
      </w:pPr>
      <w:r w:rsidRPr="00D93FBE">
        <w:rPr>
          <w:b/>
          <w:lang w:eastAsia="en-US"/>
        </w:rPr>
        <w:t>INDSTILLING</w:t>
      </w:r>
    </w:p>
    <w:p w14:paraId="0F6320C5" w14:textId="51AA3EEF" w:rsidR="00375CC1" w:rsidRDefault="00B33B16" w:rsidP="008D1082">
      <w:pPr>
        <w:rPr>
          <w:bCs/>
          <w:lang w:eastAsia="en-US"/>
        </w:rPr>
      </w:pPr>
      <w:r>
        <w:rPr>
          <w:bCs/>
          <w:lang w:eastAsia="en-US"/>
        </w:rPr>
        <w:t>Glostrup Idrætsanlæg indstiller:</w:t>
      </w:r>
    </w:p>
    <w:p w14:paraId="1930F1FC" w14:textId="77777777" w:rsidR="004B39B6" w:rsidRDefault="004B39B6" w:rsidP="004B39B6">
      <w:pPr>
        <w:rPr>
          <w:lang w:eastAsia="en-US"/>
        </w:rPr>
      </w:pPr>
    </w:p>
    <w:p w14:paraId="0A0C0220" w14:textId="4461485D" w:rsidR="004B39B6" w:rsidRDefault="004B39B6" w:rsidP="00B41742">
      <w:pPr>
        <w:pStyle w:val="Listeafsnit"/>
        <w:numPr>
          <w:ilvl w:val="0"/>
          <w:numId w:val="1"/>
        </w:numPr>
        <w:rPr>
          <w:lang w:eastAsia="en-US"/>
        </w:rPr>
      </w:pPr>
      <w:r>
        <w:rPr>
          <w:lang w:eastAsia="en-US"/>
        </w:rPr>
        <w:t>At Brugerbestyrelsen godkender forslag til fordeling af stævner og arrangementer 2023/2024.</w:t>
      </w:r>
    </w:p>
    <w:p w14:paraId="47D472CC" w14:textId="08202ED2" w:rsidR="004B39B6" w:rsidRDefault="004B39B6" w:rsidP="008D1082">
      <w:pPr>
        <w:rPr>
          <w:bCs/>
          <w:lang w:eastAsia="en-US"/>
        </w:rPr>
      </w:pPr>
    </w:p>
    <w:p w14:paraId="003BF213" w14:textId="51515FC8" w:rsidR="00082082" w:rsidRDefault="00082082" w:rsidP="00082082">
      <w:pPr>
        <w:rPr>
          <w:rFonts w:cs="Arial"/>
          <w:b/>
          <w:bCs/>
        </w:rPr>
      </w:pPr>
      <w:r w:rsidRPr="00082082">
        <w:rPr>
          <w:rFonts w:cs="Arial"/>
          <w:b/>
          <w:bCs/>
        </w:rPr>
        <w:t>BESLUTNING</w:t>
      </w:r>
    </w:p>
    <w:p w14:paraId="39D46528" w14:textId="24397FC8" w:rsidR="00230235" w:rsidRDefault="00230235" w:rsidP="00082082">
      <w:pPr>
        <w:rPr>
          <w:rFonts w:cs="Arial"/>
          <w:b/>
          <w:bCs/>
        </w:rPr>
      </w:pPr>
    </w:p>
    <w:p w14:paraId="6D0841BC" w14:textId="26AA9A26" w:rsidR="00230235" w:rsidRPr="00230235" w:rsidRDefault="00B41742" w:rsidP="00082082">
      <w:pPr>
        <w:rPr>
          <w:rFonts w:cs="Arial"/>
        </w:rPr>
      </w:pPr>
      <w:r>
        <w:rPr>
          <w:rFonts w:cs="Arial"/>
        </w:rPr>
        <w:t xml:space="preserve">Indstilling godkendt. </w:t>
      </w:r>
    </w:p>
    <w:p w14:paraId="55B0F1E0" w14:textId="77777777" w:rsidR="00082082" w:rsidRDefault="00082082" w:rsidP="008D1082">
      <w:pPr>
        <w:rPr>
          <w:bCs/>
          <w:lang w:eastAsia="en-US"/>
        </w:rPr>
      </w:pPr>
    </w:p>
    <w:p w14:paraId="0F043BBE" w14:textId="65E4A455" w:rsidR="00B33B16" w:rsidRDefault="00B33B16" w:rsidP="008D1082">
      <w:pPr>
        <w:rPr>
          <w:bCs/>
          <w:lang w:eastAsia="en-US"/>
        </w:rPr>
      </w:pPr>
    </w:p>
    <w:p w14:paraId="209A6763" w14:textId="53C702E4" w:rsidR="00F54940" w:rsidRPr="00A76285" w:rsidRDefault="008855AA" w:rsidP="008855AA">
      <w:pPr>
        <w:rPr>
          <w:b/>
          <w:lang w:eastAsia="en-US"/>
        </w:rPr>
      </w:pPr>
      <w:r>
        <w:rPr>
          <w:b/>
          <w:lang w:eastAsia="en-US"/>
        </w:rPr>
        <w:t>BILAG</w:t>
      </w:r>
    </w:p>
    <w:p w14:paraId="6BB88320" w14:textId="37DA2591" w:rsidR="004B39B6" w:rsidRDefault="004B39B6" w:rsidP="008D1082">
      <w:pPr>
        <w:rPr>
          <w:bCs/>
          <w:lang w:eastAsia="en-US"/>
        </w:rPr>
      </w:pPr>
      <w:r w:rsidRPr="004B39B6">
        <w:rPr>
          <w:bCs/>
          <w:lang w:eastAsia="en-US"/>
        </w:rPr>
        <w:t xml:space="preserve">Bilag </w:t>
      </w:r>
      <w:r w:rsidR="00A76285">
        <w:rPr>
          <w:bCs/>
          <w:lang w:eastAsia="en-US"/>
        </w:rPr>
        <w:t>1</w:t>
      </w:r>
      <w:r w:rsidRPr="004B39B6">
        <w:rPr>
          <w:bCs/>
          <w:lang w:eastAsia="en-US"/>
        </w:rPr>
        <w:t xml:space="preserve"> – </w:t>
      </w:r>
      <w:r w:rsidR="00EC17BF">
        <w:rPr>
          <w:bCs/>
          <w:lang w:eastAsia="en-US"/>
        </w:rPr>
        <w:t>S</w:t>
      </w:r>
      <w:r w:rsidRPr="004B39B6">
        <w:rPr>
          <w:bCs/>
          <w:lang w:eastAsia="en-US"/>
        </w:rPr>
        <w:t>tævne- og arrangementsoversigt 2023/2024</w:t>
      </w:r>
      <w:r w:rsidR="00A76285">
        <w:rPr>
          <w:bCs/>
          <w:lang w:eastAsia="en-US"/>
        </w:rPr>
        <w:t xml:space="preserve"> -</w:t>
      </w:r>
      <w:r w:rsidR="00A76285" w:rsidRPr="00A76285">
        <w:rPr>
          <w:bCs/>
          <w:lang w:eastAsia="en-US"/>
        </w:rPr>
        <w:t xml:space="preserve"> </w:t>
      </w:r>
      <w:r w:rsidR="00A76285">
        <w:rPr>
          <w:bCs/>
          <w:lang w:eastAsia="en-US"/>
        </w:rPr>
        <w:t>Oversigt over sammenfaldne ønsker (OBS: sendes ud op til mødet)</w:t>
      </w:r>
    </w:p>
    <w:p w14:paraId="46E00417" w14:textId="77777777" w:rsidR="00BB6D12" w:rsidRPr="003C51D7" w:rsidRDefault="00BB6D12" w:rsidP="008D1082">
      <w:pPr>
        <w:rPr>
          <w:bCs/>
          <w:lang w:eastAsia="en-US"/>
        </w:rPr>
      </w:pPr>
    </w:p>
    <w:p w14:paraId="7080CC1F" w14:textId="77777777" w:rsidR="00375CC1" w:rsidRDefault="00375CC1" w:rsidP="008D1082">
      <w:pPr>
        <w:rPr>
          <w:b/>
          <w:lang w:eastAsia="en-US"/>
        </w:rPr>
      </w:pPr>
    </w:p>
    <w:p w14:paraId="4ADAF8AC" w14:textId="4F63623C" w:rsidR="00375CC1" w:rsidRPr="008B2866" w:rsidRDefault="0082037F" w:rsidP="00375CC1">
      <w:pPr>
        <w:pStyle w:val="Overskrift2"/>
        <w:tabs>
          <w:tab w:val="left" w:pos="567"/>
        </w:tabs>
        <w:rPr>
          <w:rFonts w:asciiTheme="minorHAnsi" w:hAnsiTheme="minorHAnsi"/>
          <w:u w:val="single"/>
        </w:rPr>
      </w:pPr>
      <w:bookmarkStart w:id="8" w:name="_Toc137189227"/>
      <w:r>
        <w:rPr>
          <w:rFonts w:asciiTheme="minorHAnsi" w:hAnsiTheme="minorHAnsi"/>
        </w:rPr>
        <w:t>7</w:t>
      </w:r>
      <w:r w:rsidR="00375CC1" w:rsidRPr="00023F3A">
        <w:rPr>
          <w:rFonts w:asciiTheme="minorHAnsi" w:hAnsiTheme="minorHAnsi"/>
        </w:rPr>
        <w:t>.</w:t>
      </w:r>
      <w:r w:rsidR="00375CC1" w:rsidRPr="00023F3A">
        <w:rPr>
          <w:rFonts w:asciiTheme="minorHAnsi" w:hAnsiTheme="minorHAnsi"/>
        </w:rPr>
        <w:tab/>
      </w:r>
      <w:r w:rsidR="00CC02BE">
        <w:rPr>
          <w:rFonts w:asciiTheme="minorHAnsi" w:hAnsiTheme="minorHAnsi"/>
          <w:u w:val="single"/>
        </w:rPr>
        <w:t>Forslag til takster</w:t>
      </w:r>
      <w:r w:rsidR="004B39B6">
        <w:rPr>
          <w:rFonts w:asciiTheme="minorHAnsi" w:hAnsiTheme="minorHAnsi"/>
          <w:u w:val="single"/>
        </w:rPr>
        <w:t xml:space="preserve"> 2024</w:t>
      </w:r>
      <w:bookmarkEnd w:id="8"/>
    </w:p>
    <w:p w14:paraId="4D82AFDB" w14:textId="77777777" w:rsidR="00375CC1" w:rsidRDefault="00375CC1" w:rsidP="00375CC1">
      <w:pPr>
        <w:rPr>
          <w:lang w:eastAsia="en-US"/>
        </w:rPr>
      </w:pPr>
    </w:p>
    <w:p w14:paraId="5C5B226D" w14:textId="77777777" w:rsidR="004B39B6" w:rsidRDefault="004B39B6" w:rsidP="004B39B6">
      <w:pPr>
        <w:rPr>
          <w:lang w:eastAsia="en-US"/>
        </w:rPr>
      </w:pPr>
      <w:r w:rsidRPr="00023F3A">
        <w:t>Beslutningskompetence</w:t>
      </w:r>
      <w:r>
        <w:t>: Kommunalbestyrelsen</w:t>
      </w:r>
    </w:p>
    <w:p w14:paraId="2F44A1A4" w14:textId="77777777" w:rsidR="004B39B6" w:rsidRDefault="004B39B6" w:rsidP="004B39B6">
      <w:pPr>
        <w:rPr>
          <w:lang w:eastAsia="en-US"/>
        </w:rPr>
      </w:pPr>
    </w:p>
    <w:p w14:paraId="76F9D596" w14:textId="77777777" w:rsidR="004B39B6" w:rsidRPr="008557FE" w:rsidRDefault="004B39B6" w:rsidP="004B39B6">
      <w:pPr>
        <w:pBdr>
          <w:top w:val="nil"/>
          <w:left w:val="nil"/>
          <w:bottom w:val="nil"/>
          <w:right w:val="nil"/>
          <w:between w:val="nil"/>
          <w:bar w:val="nil"/>
        </w:pBdr>
        <w:rPr>
          <w:rFonts w:ascii="Verdana" w:eastAsia="Arial Unicode MS" w:hAnsi="Verdana" w:cs="Arial Unicode MS"/>
          <w:color w:val="000000"/>
          <w:szCs w:val="20"/>
          <w:u w:color="000000"/>
          <w:bdr w:val="nil"/>
        </w:rPr>
      </w:pPr>
      <w:r w:rsidRPr="008557FE">
        <w:rPr>
          <w:rFonts w:ascii="Verdana" w:eastAsia="Arial Unicode MS" w:hAnsi="Verdana" w:cs="Arial Unicode MS"/>
          <w:b/>
          <w:bCs/>
          <w:color w:val="000000"/>
          <w:szCs w:val="20"/>
          <w:u w:color="000000"/>
          <w:bdr w:val="nil"/>
        </w:rPr>
        <w:t>RESUM</w:t>
      </w:r>
      <w:r w:rsidRPr="008557FE">
        <w:rPr>
          <w:rFonts w:ascii="Verdana" w:eastAsia="Arial Unicode MS" w:hAnsi="Verdana" w:cs="Arial Unicode MS"/>
          <w:b/>
          <w:bCs/>
          <w:color w:val="000000"/>
          <w:szCs w:val="20"/>
          <w:u w:color="000000"/>
          <w:bdr w:val="nil"/>
          <w:lang w:val="fr-FR"/>
        </w:rPr>
        <w:t>É</w:t>
      </w:r>
    </w:p>
    <w:p w14:paraId="6983C07E" w14:textId="77777777" w:rsidR="004B39B6" w:rsidRPr="00D330AB" w:rsidRDefault="004B39B6" w:rsidP="004B39B6">
      <w:pPr>
        <w:rPr>
          <w:lang w:eastAsia="en-US"/>
        </w:rPr>
      </w:pPr>
      <w:r w:rsidRPr="00D330AB">
        <w:rPr>
          <w:lang w:eastAsia="en-US"/>
        </w:rPr>
        <w:t>Glostrup Idrætsanlæg udarbejder hvert år forslag til takster for benyttelse af svømmehal, motionscenter, udendørsarealer, haller samt selskabslokaler og mødelokaler i Glostrup Idrætsanlæg.</w:t>
      </w:r>
    </w:p>
    <w:p w14:paraId="7E7C9C47" w14:textId="77777777" w:rsidR="004B39B6" w:rsidRDefault="004B39B6" w:rsidP="004B39B6">
      <w:pPr>
        <w:rPr>
          <w:lang w:eastAsia="en-US"/>
        </w:rPr>
      </w:pPr>
    </w:p>
    <w:p w14:paraId="0D844F53" w14:textId="77777777" w:rsidR="004B39B6" w:rsidRPr="00FD2572" w:rsidRDefault="004B39B6" w:rsidP="004B39B6">
      <w:pPr>
        <w:rPr>
          <w:b/>
          <w:lang w:eastAsia="en-US"/>
        </w:rPr>
      </w:pPr>
      <w:r w:rsidRPr="00FD2572">
        <w:rPr>
          <w:b/>
          <w:lang w:eastAsia="en-US"/>
        </w:rPr>
        <w:lastRenderedPageBreak/>
        <w:t>SAGSFREMSTILLING</w:t>
      </w:r>
    </w:p>
    <w:p w14:paraId="27E3DCA0" w14:textId="77777777" w:rsidR="004B39B6" w:rsidRPr="00D330AB" w:rsidRDefault="004B39B6" w:rsidP="004B39B6">
      <w:pPr>
        <w:rPr>
          <w:lang w:eastAsia="en-US"/>
        </w:rPr>
      </w:pPr>
      <w:r w:rsidRPr="00D330AB">
        <w:rPr>
          <w:lang w:eastAsia="en-US"/>
        </w:rPr>
        <w:t>Der er foretaget en afbalanceret regulering af taksterne under hensyntagen til kommunens fremskrivningsprocent, forhøje</w:t>
      </w:r>
      <w:r>
        <w:rPr>
          <w:lang w:eastAsia="en-US"/>
        </w:rPr>
        <w:t>de</w:t>
      </w:r>
      <w:r w:rsidRPr="00D330AB">
        <w:rPr>
          <w:lang w:eastAsia="en-US"/>
        </w:rPr>
        <w:t xml:space="preserve"> energiafgifter samt en afpasning af taksterne i forhold til de omkringliggende anlæg. </w:t>
      </w:r>
    </w:p>
    <w:p w14:paraId="6B93A5D0" w14:textId="77777777" w:rsidR="004B39B6" w:rsidRPr="00D330AB" w:rsidRDefault="004B39B6" w:rsidP="004B39B6">
      <w:pPr>
        <w:rPr>
          <w:lang w:eastAsia="en-US"/>
        </w:rPr>
      </w:pPr>
    </w:p>
    <w:p w14:paraId="1A4D058A" w14:textId="34DF7B3E" w:rsidR="004B39B6" w:rsidRDefault="004B39B6" w:rsidP="004B39B6">
      <w:pPr>
        <w:rPr>
          <w:lang w:eastAsia="en-US"/>
        </w:rPr>
      </w:pPr>
      <w:r>
        <w:rPr>
          <w:lang w:eastAsia="en-US"/>
        </w:rPr>
        <w:t>F</w:t>
      </w:r>
      <w:r w:rsidRPr="00D330AB">
        <w:rPr>
          <w:lang w:eastAsia="en-US"/>
        </w:rPr>
        <w:t>orslag til takster for 20</w:t>
      </w:r>
      <w:r>
        <w:rPr>
          <w:lang w:eastAsia="en-US"/>
        </w:rPr>
        <w:t>24</w:t>
      </w:r>
      <w:r w:rsidRPr="00D330AB">
        <w:rPr>
          <w:lang w:eastAsia="en-US"/>
        </w:rPr>
        <w:t xml:space="preserve"> </w:t>
      </w:r>
      <w:r>
        <w:rPr>
          <w:lang w:eastAsia="en-US"/>
        </w:rPr>
        <w:t xml:space="preserve">tager udgangspunkt i </w:t>
      </w:r>
      <w:r w:rsidRPr="00D330AB">
        <w:rPr>
          <w:lang w:eastAsia="en-US"/>
        </w:rPr>
        <w:t>takster</w:t>
      </w:r>
      <w:r>
        <w:rPr>
          <w:lang w:eastAsia="en-US"/>
        </w:rPr>
        <w:t>ne</w:t>
      </w:r>
      <w:r w:rsidRPr="00D330AB">
        <w:rPr>
          <w:lang w:eastAsia="en-US"/>
        </w:rPr>
        <w:t xml:space="preserve"> for 20</w:t>
      </w:r>
      <w:r>
        <w:rPr>
          <w:lang w:eastAsia="en-US"/>
        </w:rPr>
        <w:t>23</w:t>
      </w:r>
      <w:r w:rsidRPr="00D330AB">
        <w:rPr>
          <w:lang w:eastAsia="en-US"/>
        </w:rPr>
        <w:t xml:space="preserve"> med en generel prisfremskrivning</w:t>
      </w:r>
      <w:r>
        <w:rPr>
          <w:lang w:eastAsia="en-US"/>
        </w:rPr>
        <w:t xml:space="preserve"> jf. KL's fremskrivningsprocent.</w:t>
      </w:r>
    </w:p>
    <w:p w14:paraId="7C87CEA3" w14:textId="010F509C" w:rsidR="003F6C53" w:rsidRDefault="003F6C53" w:rsidP="004B39B6">
      <w:pPr>
        <w:rPr>
          <w:lang w:eastAsia="en-US"/>
        </w:rPr>
      </w:pPr>
    </w:p>
    <w:p w14:paraId="43941ADB" w14:textId="53CE4495" w:rsidR="003F6C53" w:rsidRDefault="003F6C53" w:rsidP="004B39B6">
      <w:pPr>
        <w:rPr>
          <w:lang w:eastAsia="en-US"/>
        </w:rPr>
      </w:pPr>
      <w:r>
        <w:rPr>
          <w:lang w:eastAsia="en-US"/>
        </w:rPr>
        <w:t xml:space="preserve">Den 30. maj 2023 besluttede Kultur- og Fritidsudvalget at hæve </w:t>
      </w:r>
      <w:r w:rsidR="0043567A">
        <w:rPr>
          <w:lang w:eastAsia="en-US"/>
        </w:rPr>
        <w:t xml:space="preserve">svømmehalsrelaterede </w:t>
      </w:r>
      <w:r>
        <w:rPr>
          <w:lang w:eastAsia="en-US"/>
        </w:rPr>
        <w:t xml:space="preserve">takster for 2023 med virkning fra 1. august 2023. De nye </w:t>
      </w:r>
      <w:r w:rsidR="0043567A">
        <w:rPr>
          <w:lang w:eastAsia="en-US"/>
        </w:rPr>
        <w:t xml:space="preserve">gældende </w:t>
      </w:r>
      <w:r>
        <w:rPr>
          <w:lang w:eastAsia="en-US"/>
        </w:rPr>
        <w:t xml:space="preserve">takster </w:t>
      </w:r>
      <w:r w:rsidR="0043567A">
        <w:rPr>
          <w:lang w:eastAsia="en-US"/>
        </w:rPr>
        <w:t>pr. 1. august 2</w:t>
      </w:r>
      <w:r>
        <w:rPr>
          <w:lang w:eastAsia="en-US"/>
        </w:rPr>
        <w:t xml:space="preserve">023 er </w:t>
      </w:r>
      <w:r w:rsidR="0043567A">
        <w:rPr>
          <w:lang w:eastAsia="en-US"/>
        </w:rPr>
        <w:t>fremhævet med rødt i kolonnen foreslået takst 2023</w:t>
      </w:r>
      <w:r>
        <w:rPr>
          <w:lang w:eastAsia="en-US"/>
        </w:rPr>
        <w:t xml:space="preserve">. </w:t>
      </w:r>
    </w:p>
    <w:p w14:paraId="17DA450B" w14:textId="77777777" w:rsidR="004B39B6" w:rsidRDefault="004B39B6" w:rsidP="004B39B6">
      <w:pPr>
        <w:rPr>
          <w:lang w:eastAsia="en-US"/>
        </w:rPr>
      </w:pPr>
    </w:p>
    <w:p w14:paraId="2B977C88" w14:textId="77777777" w:rsidR="004B39B6" w:rsidRPr="00D330AB" w:rsidRDefault="004B39B6" w:rsidP="004B39B6">
      <w:pPr>
        <w:rPr>
          <w:lang w:eastAsia="en-US"/>
        </w:rPr>
      </w:pPr>
      <w:r w:rsidRPr="00D330AB">
        <w:rPr>
          <w:lang w:eastAsia="en-US"/>
        </w:rPr>
        <w:t xml:space="preserve">I </w:t>
      </w:r>
      <w:proofErr w:type="spellStart"/>
      <w:r w:rsidRPr="00D330AB">
        <w:rPr>
          <w:lang w:eastAsia="en-US"/>
        </w:rPr>
        <w:t>takstforslaget</w:t>
      </w:r>
      <w:proofErr w:type="spellEnd"/>
      <w:r w:rsidRPr="00D330AB">
        <w:rPr>
          <w:lang w:eastAsia="en-US"/>
        </w:rPr>
        <w:t xml:space="preserve"> skal Brugerbestyrelsen forholde sig til de takster hvor </w:t>
      </w:r>
      <w:r>
        <w:rPr>
          <w:lang w:eastAsia="en-US"/>
        </w:rPr>
        <w:t>Glostrup Idrætsanlæg (</w:t>
      </w:r>
      <w:r w:rsidRPr="00D330AB">
        <w:rPr>
          <w:lang w:eastAsia="en-US"/>
        </w:rPr>
        <w:t>GIA</w:t>
      </w:r>
      <w:r>
        <w:rPr>
          <w:lang w:eastAsia="en-US"/>
        </w:rPr>
        <w:t>)</w:t>
      </w:r>
      <w:r w:rsidRPr="00D330AB">
        <w:rPr>
          <w:lang w:eastAsia="en-US"/>
        </w:rPr>
        <w:t xml:space="preserve"> står som ansvarlig.</w:t>
      </w:r>
    </w:p>
    <w:p w14:paraId="6D913675" w14:textId="77777777" w:rsidR="004B39B6" w:rsidRDefault="004B39B6" w:rsidP="004B39B6">
      <w:pPr>
        <w:rPr>
          <w:lang w:eastAsia="en-US"/>
        </w:rPr>
      </w:pPr>
    </w:p>
    <w:p w14:paraId="76E32A86" w14:textId="77777777" w:rsidR="004B39B6" w:rsidRPr="006E6CE2" w:rsidRDefault="004B39B6" w:rsidP="004B39B6">
      <w:pPr>
        <w:rPr>
          <w:lang w:eastAsia="en-US"/>
        </w:rPr>
      </w:pPr>
      <w:r w:rsidRPr="00993361">
        <w:rPr>
          <w:lang w:eastAsia="en-US"/>
        </w:rPr>
        <w:t xml:space="preserve">Glostrup Idrætsanlæg har markeret ændringer med rødt i </w:t>
      </w:r>
      <w:proofErr w:type="spellStart"/>
      <w:r w:rsidRPr="00993361">
        <w:rPr>
          <w:lang w:eastAsia="en-US"/>
        </w:rPr>
        <w:t>takstforslaget</w:t>
      </w:r>
      <w:proofErr w:type="spellEnd"/>
      <w:r w:rsidRPr="00993361">
        <w:rPr>
          <w:lang w:eastAsia="en-US"/>
        </w:rPr>
        <w:t>.</w:t>
      </w:r>
      <w:r w:rsidRPr="006E6CE2">
        <w:rPr>
          <w:lang w:eastAsia="en-US"/>
        </w:rPr>
        <w:t xml:space="preserve"> </w:t>
      </w:r>
    </w:p>
    <w:p w14:paraId="0463AD96" w14:textId="77777777" w:rsidR="004B39B6" w:rsidRPr="00520693" w:rsidRDefault="004B39B6" w:rsidP="004B39B6">
      <w:pPr>
        <w:rPr>
          <w:rFonts w:cs="Arial"/>
          <w:bCs/>
        </w:rPr>
      </w:pPr>
    </w:p>
    <w:p w14:paraId="7F0709BD" w14:textId="77777777" w:rsidR="004B39B6" w:rsidRPr="00B52E4D" w:rsidRDefault="004B39B6" w:rsidP="004B39B6">
      <w:pPr>
        <w:rPr>
          <w:b/>
          <w:lang w:eastAsia="en-US"/>
        </w:rPr>
      </w:pPr>
      <w:r w:rsidRPr="00B52E4D">
        <w:rPr>
          <w:b/>
          <w:lang w:eastAsia="en-US"/>
        </w:rPr>
        <w:t>INDSTILLING</w:t>
      </w:r>
    </w:p>
    <w:p w14:paraId="4C0D84FB" w14:textId="4913433F" w:rsidR="004B39B6" w:rsidRDefault="004B39B6" w:rsidP="004B39B6">
      <w:pPr>
        <w:rPr>
          <w:lang w:eastAsia="en-US"/>
        </w:rPr>
      </w:pPr>
      <w:r w:rsidRPr="003D327B">
        <w:rPr>
          <w:lang w:eastAsia="en-US"/>
        </w:rPr>
        <w:t>Glostrup Idrætsanlæg indstiller:</w:t>
      </w:r>
    </w:p>
    <w:p w14:paraId="03079C2F" w14:textId="77777777" w:rsidR="004B39B6" w:rsidRPr="003D327B" w:rsidRDefault="004B39B6" w:rsidP="004B39B6">
      <w:pPr>
        <w:rPr>
          <w:lang w:eastAsia="en-US"/>
        </w:rPr>
      </w:pPr>
    </w:p>
    <w:p w14:paraId="3DB36B9F" w14:textId="16C27243" w:rsidR="004B39B6" w:rsidRDefault="004B39B6" w:rsidP="00B41742">
      <w:pPr>
        <w:pStyle w:val="Listeafsnit"/>
        <w:numPr>
          <w:ilvl w:val="0"/>
          <w:numId w:val="1"/>
        </w:numPr>
        <w:rPr>
          <w:rFonts w:cs="Arial"/>
        </w:rPr>
      </w:pPr>
      <w:r w:rsidRPr="004B39B6">
        <w:rPr>
          <w:rFonts w:cs="Arial"/>
        </w:rPr>
        <w:t>At Brugerbestyrelsen anbefaler forslag til takster for 2024.</w:t>
      </w:r>
    </w:p>
    <w:p w14:paraId="3CA62006" w14:textId="0FCE7EBF" w:rsidR="00082082" w:rsidRDefault="00082082" w:rsidP="00082082">
      <w:pPr>
        <w:rPr>
          <w:rFonts w:cs="Arial"/>
        </w:rPr>
      </w:pPr>
    </w:p>
    <w:p w14:paraId="7CD0C1EF" w14:textId="77777777" w:rsidR="00082082" w:rsidRPr="00082082" w:rsidRDefault="00082082" w:rsidP="00082082">
      <w:pPr>
        <w:rPr>
          <w:rFonts w:cs="Arial"/>
          <w:b/>
          <w:bCs/>
        </w:rPr>
      </w:pPr>
      <w:r w:rsidRPr="00082082">
        <w:rPr>
          <w:rFonts w:cs="Arial"/>
          <w:b/>
          <w:bCs/>
        </w:rPr>
        <w:t>BESLUTNING</w:t>
      </w:r>
    </w:p>
    <w:p w14:paraId="7FE12EE3" w14:textId="77777777" w:rsidR="00082082" w:rsidRPr="00082082" w:rsidRDefault="00082082" w:rsidP="00082082">
      <w:pPr>
        <w:rPr>
          <w:rFonts w:cs="Arial"/>
        </w:rPr>
      </w:pPr>
    </w:p>
    <w:p w14:paraId="44A43E02" w14:textId="587C13F8" w:rsidR="004B39B6" w:rsidRDefault="00BB6D12" w:rsidP="003F6C53">
      <w:pPr>
        <w:rPr>
          <w:rFonts w:cs="Arial"/>
        </w:rPr>
      </w:pPr>
      <w:r>
        <w:rPr>
          <w:rFonts w:cs="Arial"/>
        </w:rPr>
        <w:t xml:space="preserve">Indstilling godkendt. </w:t>
      </w:r>
    </w:p>
    <w:p w14:paraId="7400EF73" w14:textId="77777777" w:rsidR="00BB6D12" w:rsidRPr="003F6C53" w:rsidRDefault="00BB6D12" w:rsidP="003F6C53">
      <w:pPr>
        <w:rPr>
          <w:rFonts w:cs="Arial"/>
        </w:rPr>
      </w:pPr>
    </w:p>
    <w:p w14:paraId="22235DDD" w14:textId="5B3C6ED9" w:rsidR="00375CC1" w:rsidRDefault="00375CC1" w:rsidP="00375CC1">
      <w:pPr>
        <w:rPr>
          <w:lang w:eastAsia="en-US"/>
        </w:rPr>
      </w:pPr>
    </w:p>
    <w:p w14:paraId="0A380566" w14:textId="77777777" w:rsidR="004B39B6" w:rsidRPr="007F6D12" w:rsidRDefault="004B39B6" w:rsidP="004B39B6">
      <w:pPr>
        <w:rPr>
          <w:b/>
          <w:lang w:eastAsia="en-US"/>
        </w:rPr>
      </w:pPr>
      <w:r w:rsidRPr="007F6D12">
        <w:rPr>
          <w:b/>
          <w:lang w:eastAsia="en-US"/>
        </w:rPr>
        <w:t>BILAG</w:t>
      </w:r>
    </w:p>
    <w:p w14:paraId="387561DC" w14:textId="39585B98" w:rsidR="004B39B6" w:rsidRDefault="004B39B6" w:rsidP="00375CC1">
      <w:pPr>
        <w:rPr>
          <w:lang w:eastAsia="en-US"/>
        </w:rPr>
      </w:pPr>
      <w:r>
        <w:rPr>
          <w:lang w:eastAsia="en-US"/>
        </w:rPr>
        <w:t xml:space="preserve">Bilag </w:t>
      </w:r>
      <w:r w:rsidR="00A76285">
        <w:rPr>
          <w:lang w:eastAsia="en-US"/>
        </w:rPr>
        <w:t>2</w:t>
      </w:r>
      <w:r>
        <w:rPr>
          <w:lang w:eastAsia="en-US"/>
        </w:rPr>
        <w:t xml:space="preserve"> -</w:t>
      </w:r>
      <w:r w:rsidR="0049003D">
        <w:rPr>
          <w:lang w:eastAsia="en-US"/>
        </w:rPr>
        <w:t xml:space="preserve"> </w:t>
      </w:r>
      <w:proofErr w:type="spellStart"/>
      <w:r w:rsidR="00A76285">
        <w:rPr>
          <w:lang w:eastAsia="en-US"/>
        </w:rPr>
        <w:t>T</w:t>
      </w:r>
      <w:r w:rsidRPr="007F6D12">
        <w:rPr>
          <w:lang w:eastAsia="en-US"/>
        </w:rPr>
        <w:t>akst</w:t>
      </w:r>
      <w:r w:rsidR="00A76285">
        <w:rPr>
          <w:lang w:eastAsia="en-US"/>
        </w:rPr>
        <w:t>forslag</w:t>
      </w:r>
      <w:proofErr w:type="spellEnd"/>
      <w:r>
        <w:rPr>
          <w:lang w:eastAsia="en-US"/>
        </w:rPr>
        <w:t xml:space="preserve"> 2024.</w:t>
      </w:r>
    </w:p>
    <w:p w14:paraId="1B92EB6D" w14:textId="040E2A4A" w:rsidR="00C63229" w:rsidRPr="005808FB" w:rsidRDefault="00C63229" w:rsidP="008D1082">
      <w:pPr>
        <w:rPr>
          <w:b/>
          <w:lang w:eastAsia="en-US"/>
        </w:rPr>
      </w:pPr>
    </w:p>
    <w:p w14:paraId="3038E2BF" w14:textId="7A0CD250" w:rsidR="00DE56F7" w:rsidRDefault="00DE56F7">
      <w:pPr>
        <w:rPr>
          <w:rFonts w:cs="Arial"/>
          <w:b/>
          <w:bCs/>
        </w:rPr>
      </w:pPr>
    </w:p>
    <w:p w14:paraId="404A593F" w14:textId="02D90676" w:rsidR="008557FE" w:rsidRDefault="0082037F" w:rsidP="008557FE">
      <w:pPr>
        <w:pStyle w:val="Overskrift2"/>
        <w:tabs>
          <w:tab w:val="left" w:pos="567"/>
        </w:tabs>
        <w:rPr>
          <w:rFonts w:eastAsia="Verdana"/>
          <w:u w:val="single"/>
          <w:bdr w:val="nil"/>
        </w:rPr>
      </w:pPr>
      <w:bookmarkStart w:id="9" w:name="_Toc461519120"/>
      <w:bookmarkStart w:id="10" w:name="_Toc137189228"/>
      <w:r>
        <w:rPr>
          <w:rFonts w:asciiTheme="minorHAnsi" w:hAnsiTheme="minorHAnsi"/>
        </w:rPr>
        <w:t>8</w:t>
      </w:r>
      <w:r w:rsidR="00D54DC4" w:rsidRPr="00023F3A">
        <w:rPr>
          <w:rFonts w:asciiTheme="minorHAnsi" w:hAnsiTheme="minorHAnsi"/>
        </w:rPr>
        <w:t>.</w:t>
      </w:r>
      <w:r w:rsidR="00D54DC4" w:rsidRPr="00023F3A">
        <w:rPr>
          <w:rFonts w:asciiTheme="minorHAnsi" w:hAnsiTheme="minorHAnsi"/>
        </w:rPr>
        <w:tab/>
      </w:r>
      <w:bookmarkEnd w:id="9"/>
      <w:r w:rsidR="008557FE" w:rsidRPr="008557FE">
        <w:rPr>
          <w:rFonts w:eastAsia="Verdana"/>
          <w:u w:val="single"/>
          <w:bdr w:val="nil"/>
        </w:rPr>
        <w:t>Forbrugsoversigt</w:t>
      </w:r>
      <w:r w:rsidR="00BA5485">
        <w:rPr>
          <w:rFonts w:eastAsia="Verdana"/>
          <w:u w:val="single"/>
          <w:bdr w:val="nil"/>
        </w:rPr>
        <w:t xml:space="preserve"> pr. </w:t>
      </w:r>
      <w:r w:rsidR="008D1082">
        <w:rPr>
          <w:rFonts w:eastAsia="Verdana"/>
          <w:u w:val="single"/>
          <w:bdr w:val="nil"/>
        </w:rPr>
        <w:t xml:space="preserve">31 </w:t>
      </w:r>
      <w:r w:rsidR="00CC02BE">
        <w:rPr>
          <w:rFonts w:eastAsia="Verdana"/>
          <w:u w:val="single"/>
          <w:bdr w:val="nil"/>
        </w:rPr>
        <w:t>maj</w:t>
      </w:r>
      <w:r w:rsidR="00BA5485">
        <w:rPr>
          <w:rFonts w:eastAsia="Verdana"/>
          <w:u w:val="single"/>
          <w:bdr w:val="nil"/>
        </w:rPr>
        <w:t xml:space="preserve"> 202</w:t>
      </w:r>
      <w:r w:rsidR="008D1082">
        <w:rPr>
          <w:rFonts w:eastAsia="Verdana"/>
          <w:u w:val="single"/>
          <w:bdr w:val="nil"/>
        </w:rPr>
        <w:t>3</w:t>
      </w:r>
      <w:bookmarkEnd w:id="10"/>
    </w:p>
    <w:p w14:paraId="6E3CC9DF" w14:textId="77777777" w:rsidR="005A4EA1" w:rsidRDefault="005A4EA1" w:rsidP="005A4EA1"/>
    <w:p w14:paraId="6171EA67" w14:textId="2D1954F1" w:rsidR="005A4EA1" w:rsidRPr="005A4EA1" w:rsidRDefault="005A4EA1" w:rsidP="005A4EA1">
      <w:r w:rsidRPr="00A8408C">
        <w:t>Beslutningskompetence: Brugerbestyrelsen</w:t>
      </w:r>
    </w:p>
    <w:p w14:paraId="7F4E9442" w14:textId="77777777" w:rsidR="008557FE" w:rsidRPr="008557FE" w:rsidRDefault="008557FE" w:rsidP="008557FE">
      <w:pPr>
        <w:pBdr>
          <w:top w:val="nil"/>
          <w:left w:val="nil"/>
          <w:bottom w:val="nil"/>
          <w:right w:val="nil"/>
          <w:between w:val="nil"/>
          <w:bar w:val="nil"/>
        </w:pBdr>
        <w:rPr>
          <w:rFonts w:ascii="Verdana" w:eastAsia="Arial Unicode MS" w:hAnsi="Verdana" w:cs="Arial Unicode MS"/>
          <w:color w:val="000000"/>
          <w:szCs w:val="20"/>
          <w:u w:color="000000"/>
          <w:bdr w:val="nil"/>
        </w:rPr>
      </w:pPr>
    </w:p>
    <w:p w14:paraId="2B8D15F2" w14:textId="6AF001E9" w:rsidR="009D660A" w:rsidRDefault="009D660A" w:rsidP="009D660A">
      <w:pPr>
        <w:pBdr>
          <w:top w:val="nil"/>
          <w:left w:val="nil"/>
          <w:bottom w:val="nil"/>
          <w:right w:val="nil"/>
          <w:between w:val="nil"/>
          <w:bar w:val="nil"/>
        </w:pBdr>
        <w:rPr>
          <w:rFonts w:ascii="Verdana" w:eastAsia="Arial Unicode MS" w:hAnsi="Verdana" w:cs="Arial Unicode MS"/>
          <w:b/>
          <w:bCs/>
          <w:color w:val="000000"/>
          <w:szCs w:val="20"/>
          <w:u w:color="000000"/>
          <w:bdr w:val="nil"/>
          <w:lang w:val="fr-FR"/>
        </w:rPr>
      </w:pPr>
      <w:r w:rsidRPr="0061200E">
        <w:rPr>
          <w:rFonts w:ascii="Verdana" w:eastAsia="Arial Unicode MS" w:hAnsi="Verdana" w:cs="Arial Unicode MS"/>
          <w:b/>
          <w:bCs/>
          <w:color w:val="000000"/>
          <w:szCs w:val="20"/>
          <w:u w:color="000000"/>
          <w:bdr w:val="nil"/>
        </w:rPr>
        <w:t>RESUM</w:t>
      </w:r>
      <w:r w:rsidRPr="0061200E">
        <w:rPr>
          <w:rFonts w:ascii="Verdana" w:eastAsia="Arial Unicode MS" w:hAnsi="Verdana" w:cs="Arial Unicode MS"/>
          <w:b/>
          <w:bCs/>
          <w:color w:val="000000"/>
          <w:szCs w:val="20"/>
          <w:u w:color="000000"/>
          <w:bdr w:val="nil"/>
          <w:lang w:val="fr-FR"/>
        </w:rPr>
        <w:t>É</w:t>
      </w:r>
    </w:p>
    <w:p w14:paraId="148631BF" w14:textId="77777777" w:rsidR="00503C40" w:rsidRPr="0061200E" w:rsidRDefault="00503C40" w:rsidP="009D660A">
      <w:pPr>
        <w:pBdr>
          <w:top w:val="nil"/>
          <w:left w:val="nil"/>
          <w:bottom w:val="nil"/>
          <w:right w:val="nil"/>
          <w:between w:val="nil"/>
          <w:bar w:val="nil"/>
        </w:pBdr>
        <w:rPr>
          <w:rFonts w:ascii="Verdana" w:eastAsia="Arial Unicode MS" w:hAnsi="Verdana" w:cs="Arial Unicode MS"/>
          <w:color w:val="000000"/>
          <w:szCs w:val="20"/>
          <w:u w:color="000000"/>
          <w:bdr w:val="nil"/>
        </w:rPr>
      </w:pPr>
    </w:p>
    <w:p w14:paraId="6CFC1FE5" w14:textId="7DF4E837" w:rsidR="00F03AF2" w:rsidRPr="00A87214" w:rsidRDefault="009D660A" w:rsidP="00DE56F7">
      <w:pPr>
        <w:pBdr>
          <w:top w:val="nil"/>
          <w:left w:val="nil"/>
          <w:bottom w:val="nil"/>
          <w:right w:val="nil"/>
          <w:between w:val="nil"/>
          <w:bar w:val="nil"/>
        </w:pBdr>
        <w:rPr>
          <w:rFonts w:ascii="Verdana" w:eastAsia="Arial Unicode MS" w:hAnsi="Verdana" w:cs="Arial Unicode MS"/>
          <w:color w:val="000000"/>
          <w:szCs w:val="20"/>
          <w:u w:color="000000"/>
          <w:bdr w:val="nil"/>
        </w:rPr>
      </w:pPr>
      <w:r w:rsidRPr="0061200E">
        <w:rPr>
          <w:rFonts w:ascii="Verdana" w:eastAsia="Arial Unicode MS" w:hAnsi="Verdana" w:cs="Arial Unicode MS"/>
          <w:color w:val="000000"/>
          <w:szCs w:val="20"/>
          <w:u w:color="000000"/>
          <w:bdr w:val="nil"/>
          <w:lang w:val="it-IT"/>
        </w:rPr>
        <w:t>Glostrup Idr</w:t>
      </w:r>
      <w:proofErr w:type="spellStart"/>
      <w:r w:rsidRPr="0061200E">
        <w:rPr>
          <w:rFonts w:ascii="Verdana" w:eastAsia="Arial Unicode MS" w:hAnsi="Verdana" w:cs="Arial Unicode MS"/>
          <w:color w:val="000000"/>
          <w:szCs w:val="20"/>
          <w:u w:color="000000"/>
          <w:bdr w:val="nil"/>
        </w:rPr>
        <w:t>ætsanlæg</w:t>
      </w:r>
      <w:proofErr w:type="spellEnd"/>
      <w:r w:rsidRPr="0061200E">
        <w:rPr>
          <w:rFonts w:ascii="Verdana" w:eastAsia="Arial Unicode MS" w:hAnsi="Verdana" w:cs="Arial Unicode MS"/>
          <w:color w:val="000000"/>
          <w:szCs w:val="20"/>
          <w:u w:color="000000"/>
          <w:bdr w:val="nil"/>
        </w:rPr>
        <w:t xml:space="preserve"> fremlægger forbrugsoversigt for Brugerbestyrelsen</w:t>
      </w:r>
      <w:r w:rsidR="00A87214">
        <w:rPr>
          <w:rFonts w:ascii="Verdana" w:eastAsia="Arial Unicode MS" w:hAnsi="Verdana" w:cs="Arial Unicode MS"/>
          <w:color w:val="000000"/>
          <w:szCs w:val="20"/>
          <w:u w:color="000000"/>
          <w:bdr w:val="nil"/>
        </w:rPr>
        <w:t>.</w:t>
      </w:r>
    </w:p>
    <w:p w14:paraId="53B74011" w14:textId="77777777" w:rsidR="00F03AF2" w:rsidRDefault="00F03AF2" w:rsidP="00DE56F7">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7DB9DB52" w14:textId="77777777" w:rsidR="00F03AF2" w:rsidRDefault="00F03AF2" w:rsidP="00DE56F7">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4022AA98" w14:textId="742357F9" w:rsidR="00135C4C" w:rsidRDefault="009D660A" w:rsidP="009D660A">
      <w:pPr>
        <w:pBdr>
          <w:top w:val="nil"/>
          <w:left w:val="nil"/>
          <w:bottom w:val="nil"/>
          <w:right w:val="nil"/>
          <w:between w:val="nil"/>
          <w:bar w:val="nil"/>
        </w:pBdr>
        <w:rPr>
          <w:rFonts w:ascii="Verdana" w:eastAsia="Arial Unicode MS" w:hAnsi="Verdana" w:cs="Arial Unicode MS"/>
          <w:b/>
          <w:bCs/>
          <w:color w:val="000000"/>
          <w:szCs w:val="20"/>
          <w:u w:color="000000"/>
          <w:bdr w:val="nil"/>
        </w:rPr>
      </w:pPr>
      <w:r w:rsidRPr="00C4689A">
        <w:rPr>
          <w:rFonts w:ascii="Verdana" w:eastAsia="Arial Unicode MS" w:hAnsi="Verdana" w:cs="Arial Unicode MS"/>
          <w:b/>
          <w:bCs/>
          <w:color w:val="000000"/>
          <w:szCs w:val="20"/>
          <w:u w:color="000000"/>
          <w:bdr w:val="nil"/>
        </w:rPr>
        <w:t>SAGSFREMSTILLING</w:t>
      </w:r>
    </w:p>
    <w:p w14:paraId="269747B1" w14:textId="77777777" w:rsidR="00F306C9" w:rsidRDefault="00F306C9" w:rsidP="009D660A">
      <w:pPr>
        <w:pBdr>
          <w:top w:val="nil"/>
          <w:left w:val="nil"/>
          <w:bottom w:val="nil"/>
          <w:right w:val="nil"/>
          <w:between w:val="nil"/>
          <w:bar w:val="nil"/>
        </w:pBdr>
        <w:rPr>
          <w:rFonts w:ascii="Verdana" w:eastAsia="Arial Unicode MS" w:hAnsi="Verdana" w:cs="Arial Unicode MS"/>
          <w:b/>
          <w:bCs/>
          <w:color w:val="000000"/>
          <w:szCs w:val="20"/>
          <w:u w:color="000000"/>
          <w:bdr w:val="nil"/>
        </w:rPr>
      </w:pPr>
    </w:p>
    <w:tbl>
      <w:tblPr>
        <w:tblW w:w="9617" w:type="dxa"/>
        <w:tblCellMar>
          <w:left w:w="70" w:type="dxa"/>
          <w:right w:w="70" w:type="dxa"/>
        </w:tblCellMar>
        <w:tblLook w:val="04A0" w:firstRow="1" w:lastRow="0" w:firstColumn="1" w:lastColumn="0" w:noHBand="0" w:noVBand="1"/>
      </w:tblPr>
      <w:tblGrid>
        <w:gridCol w:w="5051"/>
        <w:gridCol w:w="1185"/>
        <w:gridCol w:w="1118"/>
        <w:gridCol w:w="1221"/>
        <w:gridCol w:w="1042"/>
      </w:tblGrid>
      <w:tr w:rsidR="001636E2" w:rsidRPr="001636E2" w14:paraId="68833152" w14:textId="77777777" w:rsidTr="001636E2">
        <w:trPr>
          <w:trHeight w:val="291"/>
        </w:trPr>
        <w:tc>
          <w:tcPr>
            <w:tcW w:w="5051" w:type="dxa"/>
            <w:tcBorders>
              <w:top w:val="nil"/>
              <w:left w:val="nil"/>
              <w:bottom w:val="single" w:sz="4" w:space="0" w:color="5B7F9D"/>
              <w:right w:val="nil"/>
            </w:tcBorders>
            <w:shd w:val="clear" w:color="000000" w:fill="5B7F9D"/>
            <w:noWrap/>
            <w:vAlign w:val="bottom"/>
            <w:hideMark/>
          </w:tcPr>
          <w:p w14:paraId="442FE951" w14:textId="77777777" w:rsidR="001636E2" w:rsidRPr="001636E2" w:rsidRDefault="001636E2" w:rsidP="001636E2">
            <w:pPr>
              <w:rPr>
                <w:rFonts w:ascii="Times New Roman" w:hAnsi="Times New Roman"/>
                <w:sz w:val="24"/>
                <w:szCs w:val="20"/>
              </w:rPr>
            </w:pPr>
          </w:p>
        </w:tc>
        <w:tc>
          <w:tcPr>
            <w:tcW w:w="1185" w:type="dxa"/>
            <w:tcBorders>
              <w:top w:val="nil"/>
              <w:left w:val="nil"/>
              <w:bottom w:val="single" w:sz="4" w:space="0" w:color="5B7F9D"/>
              <w:right w:val="nil"/>
            </w:tcBorders>
            <w:shd w:val="clear" w:color="000000" w:fill="5B7F9D"/>
            <w:noWrap/>
            <w:vAlign w:val="bottom"/>
            <w:hideMark/>
          </w:tcPr>
          <w:p w14:paraId="7D16AAA7"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2023</w:t>
            </w:r>
          </w:p>
        </w:tc>
        <w:tc>
          <w:tcPr>
            <w:tcW w:w="1118" w:type="dxa"/>
            <w:tcBorders>
              <w:top w:val="nil"/>
              <w:left w:val="nil"/>
              <w:bottom w:val="single" w:sz="4" w:space="0" w:color="5B7F9D"/>
              <w:right w:val="nil"/>
            </w:tcBorders>
            <w:shd w:val="clear" w:color="000000" w:fill="5B7F9D"/>
            <w:noWrap/>
            <w:vAlign w:val="bottom"/>
            <w:hideMark/>
          </w:tcPr>
          <w:p w14:paraId="699DCDE3"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2023</w:t>
            </w:r>
          </w:p>
        </w:tc>
        <w:tc>
          <w:tcPr>
            <w:tcW w:w="1221" w:type="dxa"/>
            <w:tcBorders>
              <w:top w:val="nil"/>
              <w:left w:val="nil"/>
              <w:bottom w:val="single" w:sz="4" w:space="0" w:color="5B7F9D"/>
              <w:right w:val="nil"/>
            </w:tcBorders>
            <w:shd w:val="clear" w:color="000000" w:fill="5B7F9D"/>
            <w:noWrap/>
            <w:vAlign w:val="bottom"/>
            <w:hideMark/>
          </w:tcPr>
          <w:p w14:paraId="65F07C2B"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2023</w:t>
            </w:r>
          </w:p>
        </w:tc>
        <w:tc>
          <w:tcPr>
            <w:tcW w:w="1042" w:type="dxa"/>
            <w:tcBorders>
              <w:top w:val="nil"/>
              <w:left w:val="nil"/>
              <w:bottom w:val="single" w:sz="4" w:space="0" w:color="5B7F9D"/>
              <w:right w:val="nil"/>
            </w:tcBorders>
            <w:shd w:val="clear" w:color="000000" w:fill="5B7F9D"/>
            <w:noWrap/>
            <w:vAlign w:val="bottom"/>
            <w:hideMark/>
          </w:tcPr>
          <w:p w14:paraId="55D85D61"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2023</w:t>
            </w:r>
          </w:p>
        </w:tc>
      </w:tr>
      <w:tr w:rsidR="001636E2" w:rsidRPr="001636E2" w14:paraId="72832102" w14:textId="77777777" w:rsidTr="001636E2">
        <w:trPr>
          <w:trHeight w:val="583"/>
        </w:trPr>
        <w:tc>
          <w:tcPr>
            <w:tcW w:w="5051" w:type="dxa"/>
            <w:tcBorders>
              <w:top w:val="single" w:sz="4" w:space="0" w:color="5B7F9D"/>
              <w:left w:val="nil"/>
              <w:bottom w:val="single" w:sz="4" w:space="0" w:color="5B7F9D"/>
              <w:right w:val="nil"/>
            </w:tcBorders>
            <w:shd w:val="clear" w:color="000000" w:fill="5B7F9D"/>
            <w:noWrap/>
            <w:vAlign w:val="bottom"/>
            <w:hideMark/>
          </w:tcPr>
          <w:p w14:paraId="0C0803E3" w14:textId="77777777" w:rsidR="001636E2" w:rsidRPr="001636E2" w:rsidRDefault="001636E2" w:rsidP="001636E2">
            <w:pPr>
              <w:rPr>
                <w:rFonts w:ascii="Calibri" w:hAnsi="Calibri" w:cs="Calibri"/>
                <w:b/>
                <w:bCs/>
                <w:color w:val="FFFFFF"/>
                <w:sz w:val="22"/>
                <w:szCs w:val="22"/>
              </w:rPr>
            </w:pPr>
          </w:p>
        </w:tc>
        <w:tc>
          <w:tcPr>
            <w:tcW w:w="1185" w:type="dxa"/>
            <w:tcBorders>
              <w:top w:val="single" w:sz="4" w:space="0" w:color="5B7F9D"/>
              <w:left w:val="nil"/>
              <w:bottom w:val="single" w:sz="4" w:space="0" w:color="5B7F9D"/>
              <w:right w:val="nil"/>
            </w:tcBorders>
            <w:shd w:val="clear" w:color="000000" w:fill="5B7F9D"/>
            <w:vAlign w:val="bottom"/>
            <w:hideMark/>
          </w:tcPr>
          <w:p w14:paraId="2A89E0ED"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Korrigeret Budget</w:t>
            </w:r>
          </w:p>
        </w:tc>
        <w:tc>
          <w:tcPr>
            <w:tcW w:w="1118" w:type="dxa"/>
            <w:tcBorders>
              <w:top w:val="single" w:sz="4" w:space="0" w:color="5B7F9D"/>
              <w:left w:val="nil"/>
              <w:bottom w:val="single" w:sz="4" w:space="0" w:color="5B7F9D"/>
              <w:right w:val="nil"/>
            </w:tcBorders>
            <w:shd w:val="clear" w:color="000000" w:fill="5B7F9D"/>
            <w:noWrap/>
            <w:vAlign w:val="bottom"/>
            <w:hideMark/>
          </w:tcPr>
          <w:p w14:paraId="0686A630"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Forbrug</w:t>
            </w:r>
          </w:p>
        </w:tc>
        <w:tc>
          <w:tcPr>
            <w:tcW w:w="1221" w:type="dxa"/>
            <w:tcBorders>
              <w:top w:val="single" w:sz="4" w:space="0" w:color="5B7F9D"/>
              <w:left w:val="nil"/>
              <w:bottom w:val="single" w:sz="4" w:space="0" w:color="5B7F9D"/>
              <w:right w:val="nil"/>
            </w:tcBorders>
            <w:shd w:val="clear" w:color="000000" w:fill="5B7F9D"/>
            <w:noWrap/>
            <w:vAlign w:val="bottom"/>
            <w:hideMark/>
          </w:tcPr>
          <w:p w14:paraId="76A23ADA"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Restbudget</w:t>
            </w:r>
          </w:p>
        </w:tc>
        <w:tc>
          <w:tcPr>
            <w:tcW w:w="1042" w:type="dxa"/>
            <w:tcBorders>
              <w:top w:val="single" w:sz="4" w:space="0" w:color="5B7F9D"/>
              <w:left w:val="nil"/>
              <w:bottom w:val="single" w:sz="4" w:space="0" w:color="5B7F9D"/>
              <w:right w:val="nil"/>
            </w:tcBorders>
            <w:shd w:val="clear" w:color="000000" w:fill="5B7F9D"/>
            <w:vAlign w:val="bottom"/>
            <w:hideMark/>
          </w:tcPr>
          <w:p w14:paraId="48B8BEF9" w14:textId="77777777" w:rsidR="001636E2" w:rsidRPr="001636E2" w:rsidRDefault="001636E2" w:rsidP="001636E2">
            <w:pPr>
              <w:rPr>
                <w:rFonts w:ascii="Calibri" w:hAnsi="Calibri" w:cs="Calibri"/>
                <w:b/>
                <w:bCs/>
                <w:color w:val="FFFFFF"/>
                <w:sz w:val="22"/>
                <w:szCs w:val="22"/>
              </w:rPr>
            </w:pPr>
            <w:r w:rsidRPr="001636E2">
              <w:rPr>
                <w:rFonts w:ascii="Calibri" w:hAnsi="Calibri" w:cs="Calibri"/>
                <w:b/>
                <w:bCs/>
                <w:color w:val="FFFFFF"/>
                <w:sz w:val="22"/>
                <w:szCs w:val="22"/>
              </w:rPr>
              <w:t>Forbrugs-pct</w:t>
            </w:r>
          </w:p>
        </w:tc>
      </w:tr>
      <w:tr w:rsidR="001636E2" w:rsidRPr="001636E2" w14:paraId="12150EE6" w14:textId="77777777" w:rsidTr="001636E2">
        <w:trPr>
          <w:trHeight w:val="291"/>
        </w:trPr>
        <w:tc>
          <w:tcPr>
            <w:tcW w:w="5051" w:type="dxa"/>
            <w:tcBorders>
              <w:top w:val="single" w:sz="4" w:space="0" w:color="5B7F9D"/>
              <w:left w:val="nil"/>
              <w:bottom w:val="single" w:sz="4" w:space="0" w:color="5B7F9D"/>
              <w:right w:val="nil"/>
            </w:tcBorders>
            <w:shd w:val="clear" w:color="000000" w:fill="F2F2F2"/>
            <w:noWrap/>
            <w:vAlign w:val="bottom"/>
            <w:hideMark/>
          </w:tcPr>
          <w:p w14:paraId="2B963FAA" w14:textId="77777777" w:rsidR="001636E2" w:rsidRPr="001636E2" w:rsidRDefault="001636E2" w:rsidP="001636E2">
            <w:pPr>
              <w:rPr>
                <w:rFonts w:ascii="Calibri" w:hAnsi="Calibri" w:cs="Calibri"/>
                <w:b/>
                <w:bCs/>
                <w:color w:val="000000"/>
                <w:sz w:val="22"/>
                <w:szCs w:val="22"/>
              </w:rPr>
            </w:pPr>
            <w:r w:rsidRPr="001636E2">
              <w:rPr>
                <w:rFonts w:ascii="Calibri" w:hAnsi="Calibri" w:cs="Calibri"/>
                <w:b/>
                <w:bCs/>
                <w:color w:val="000000"/>
                <w:sz w:val="22"/>
                <w:szCs w:val="22"/>
              </w:rPr>
              <w:t>2360R Glostrup Idrætsanlæg R</w:t>
            </w:r>
          </w:p>
        </w:tc>
        <w:tc>
          <w:tcPr>
            <w:tcW w:w="1185" w:type="dxa"/>
            <w:tcBorders>
              <w:top w:val="single" w:sz="4" w:space="0" w:color="5B7F9D"/>
              <w:left w:val="nil"/>
              <w:bottom w:val="single" w:sz="4" w:space="0" w:color="5B7F9D"/>
              <w:right w:val="nil"/>
            </w:tcBorders>
            <w:shd w:val="clear" w:color="000000" w:fill="F2F2F2"/>
            <w:vAlign w:val="bottom"/>
            <w:hideMark/>
          </w:tcPr>
          <w:p w14:paraId="3E153300" w14:textId="77777777" w:rsidR="001636E2" w:rsidRPr="001636E2" w:rsidRDefault="001636E2" w:rsidP="001636E2">
            <w:pPr>
              <w:jc w:val="right"/>
              <w:rPr>
                <w:rFonts w:ascii="Calibri" w:hAnsi="Calibri" w:cs="Calibri"/>
                <w:b/>
                <w:bCs/>
                <w:color w:val="000000"/>
                <w:sz w:val="22"/>
                <w:szCs w:val="22"/>
              </w:rPr>
            </w:pPr>
            <w:r w:rsidRPr="001636E2">
              <w:rPr>
                <w:rFonts w:ascii="Calibri" w:hAnsi="Calibri" w:cs="Calibri"/>
                <w:b/>
                <w:bCs/>
                <w:color w:val="000000"/>
                <w:sz w:val="22"/>
                <w:szCs w:val="22"/>
              </w:rPr>
              <w:t>11.549.742</w:t>
            </w:r>
          </w:p>
        </w:tc>
        <w:tc>
          <w:tcPr>
            <w:tcW w:w="1118" w:type="dxa"/>
            <w:tcBorders>
              <w:top w:val="single" w:sz="4" w:space="0" w:color="5B7F9D"/>
              <w:left w:val="nil"/>
              <w:bottom w:val="single" w:sz="4" w:space="0" w:color="5B7F9D"/>
              <w:right w:val="nil"/>
            </w:tcBorders>
            <w:shd w:val="clear" w:color="000000" w:fill="F2F2F2"/>
            <w:noWrap/>
            <w:vAlign w:val="bottom"/>
            <w:hideMark/>
          </w:tcPr>
          <w:p w14:paraId="4E526376" w14:textId="77777777" w:rsidR="001636E2" w:rsidRPr="001636E2" w:rsidRDefault="001636E2" w:rsidP="001636E2">
            <w:pPr>
              <w:jc w:val="right"/>
              <w:rPr>
                <w:rFonts w:ascii="Calibri" w:hAnsi="Calibri" w:cs="Calibri"/>
                <w:b/>
                <w:bCs/>
                <w:color w:val="000000"/>
                <w:sz w:val="22"/>
                <w:szCs w:val="22"/>
              </w:rPr>
            </w:pPr>
            <w:r w:rsidRPr="001636E2">
              <w:rPr>
                <w:rFonts w:ascii="Calibri" w:hAnsi="Calibri" w:cs="Calibri"/>
                <w:b/>
                <w:bCs/>
                <w:color w:val="000000"/>
                <w:sz w:val="22"/>
                <w:szCs w:val="22"/>
              </w:rPr>
              <w:t>6.117.270</w:t>
            </w:r>
          </w:p>
        </w:tc>
        <w:tc>
          <w:tcPr>
            <w:tcW w:w="1221" w:type="dxa"/>
            <w:tcBorders>
              <w:top w:val="single" w:sz="4" w:space="0" w:color="5B7F9D"/>
              <w:left w:val="nil"/>
              <w:bottom w:val="single" w:sz="4" w:space="0" w:color="5B7F9D"/>
              <w:right w:val="nil"/>
            </w:tcBorders>
            <w:shd w:val="clear" w:color="000000" w:fill="F2F2F2"/>
            <w:noWrap/>
            <w:vAlign w:val="bottom"/>
            <w:hideMark/>
          </w:tcPr>
          <w:p w14:paraId="49BE8540" w14:textId="77777777" w:rsidR="001636E2" w:rsidRPr="001636E2" w:rsidRDefault="001636E2" w:rsidP="001636E2">
            <w:pPr>
              <w:jc w:val="right"/>
              <w:rPr>
                <w:rFonts w:ascii="Calibri" w:hAnsi="Calibri" w:cs="Calibri"/>
                <w:b/>
                <w:bCs/>
                <w:color w:val="000000"/>
                <w:sz w:val="22"/>
                <w:szCs w:val="22"/>
              </w:rPr>
            </w:pPr>
            <w:r w:rsidRPr="001636E2">
              <w:rPr>
                <w:rFonts w:ascii="Calibri" w:hAnsi="Calibri" w:cs="Calibri"/>
                <w:b/>
                <w:bCs/>
                <w:color w:val="000000"/>
                <w:sz w:val="22"/>
                <w:szCs w:val="22"/>
              </w:rPr>
              <w:t>5.432.472</w:t>
            </w:r>
          </w:p>
        </w:tc>
        <w:tc>
          <w:tcPr>
            <w:tcW w:w="1042" w:type="dxa"/>
            <w:tcBorders>
              <w:top w:val="single" w:sz="4" w:space="0" w:color="5B7F9D"/>
              <w:left w:val="nil"/>
              <w:bottom w:val="single" w:sz="4" w:space="0" w:color="5B7F9D"/>
              <w:right w:val="nil"/>
            </w:tcBorders>
            <w:shd w:val="clear" w:color="auto" w:fill="auto"/>
            <w:vAlign w:val="bottom"/>
            <w:hideMark/>
          </w:tcPr>
          <w:p w14:paraId="2D0ACADB" w14:textId="77777777" w:rsidR="001636E2" w:rsidRPr="001636E2" w:rsidRDefault="001636E2" w:rsidP="001636E2">
            <w:pPr>
              <w:jc w:val="right"/>
              <w:rPr>
                <w:rFonts w:ascii="Calibri" w:hAnsi="Calibri" w:cs="Calibri"/>
                <w:b/>
                <w:bCs/>
                <w:color w:val="000000" w:themeColor="text1"/>
                <w:sz w:val="22"/>
                <w:szCs w:val="22"/>
              </w:rPr>
            </w:pPr>
            <w:r w:rsidRPr="001636E2">
              <w:rPr>
                <w:rFonts w:ascii="Calibri" w:hAnsi="Calibri" w:cs="Calibri"/>
                <w:b/>
                <w:bCs/>
                <w:color w:val="000000" w:themeColor="text1"/>
                <w:sz w:val="22"/>
                <w:szCs w:val="22"/>
              </w:rPr>
              <w:t>53,0</w:t>
            </w:r>
          </w:p>
        </w:tc>
      </w:tr>
      <w:tr w:rsidR="001636E2" w:rsidRPr="001636E2" w14:paraId="66613A4B" w14:textId="77777777" w:rsidTr="001636E2">
        <w:trPr>
          <w:trHeight w:val="291"/>
        </w:trPr>
        <w:tc>
          <w:tcPr>
            <w:tcW w:w="5051" w:type="dxa"/>
            <w:tcBorders>
              <w:top w:val="single" w:sz="4" w:space="0" w:color="5B7F9D"/>
              <w:left w:val="nil"/>
              <w:bottom w:val="single" w:sz="4" w:space="0" w:color="5B7F9D"/>
              <w:right w:val="nil"/>
            </w:tcBorders>
            <w:shd w:val="clear" w:color="auto" w:fill="auto"/>
            <w:vAlign w:val="bottom"/>
            <w:hideMark/>
          </w:tcPr>
          <w:p w14:paraId="4CE95124" w14:textId="77777777" w:rsidR="001636E2" w:rsidRPr="001636E2" w:rsidRDefault="001636E2" w:rsidP="001636E2">
            <w:pPr>
              <w:ind w:firstLineChars="100" w:firstLine="221"/>
              <w:rPr>
                <w:rFonts w:ascii="Calibri" w:hAnsi="Calibri" w:cs="Calibri"/>
                <w:b/>
                <w:bCs/>
                <w:color w:val="000000"/>
                <w:sz w:val="22"/>
                <w:szCs w:val="22"/>
              </w:rPr>
            </w:pPr>
            <w:r w:rsidRPr="001636E2">
              <w:rPr>
                <w:rFonts w:ascii="Calibri" w:hAnsi="Calibri" w:cs="Calibri"/>
                <w:b/>
                <w:bCs/>
                <w:color w:val="000000"/>
                <w:sz w:val="22"/>
                <w:szCs w:val="22"/>
              </w:rPr>
              <w:t>236010M Glostrup Idrætsanlæg, ramme</w:t>
            </w:r>
          </w:p>
        </w:tc>
        <w:tc>
          <w:tcPr>
            <w:tcW w:w="1185" w:type="dxa"/>
            <w:tcBorders>
              <w:top w:val="single" w:sz="4" w:space="0" w:color="5B7F9D"/>
              <w:left w:val="nil"/>
              <w:bottom w:val="single" w:sz="4" w:space="0" w:color="5B7F9D"/>
              <w:right w:val="nil"/>
            </w:tcBorders>
            <w:shd w:val="clear" w:color="auto" w:fill="auto"/>
            <w:vAlign w:val="bottom"/>
            <w:hideMark/>
          </w:tcPr>
          <w:p w14:paraId="2DDAA5C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12.235.955</w:t>
            </w:r>
          </w:p>
        </w:tc>
        <w:tc>
          <w:tcPr>
            <w:tcW w:w="1118" w:type="dxa"/>
            <w:tcBorders>
              <w:top w:val="single" w:sz="4" w:space="0" w:color="5B7F9D"/>
              <w:left w:val="nil"/>
              <w:bottom w:val="single" w:sz="4" w:space="0" w:color="5B7F9D"/>
              <w:right w:val="nil"/>
            </w:tcBorders>
            <w:shd w:val="clear" w:color="auto" w:fill="auto"/>
            <w:noWrap/>
            <w:vAlign w:val="bottom"/>
            <w:hideMark/>
          </w:tcPr>
          <w:p w14:paraId="381672A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6.195.107</w:t>
            </w:r>
          </w:p>
        </w:tc>
        <w:tc>
          <w:tcPr>
            <w:tcW w:w="1221" w:type="dxa"/>
            <w:tcBorders>
              <w:top w:val="single" w:sz="4" w:space="0" w:color="5B7F9D"/>
              <w:left w:val="nil"/>
              <w:bottom w:val="single" w:sz="4" w:space="0" w:color="5B7F9D"/>
              <w:right w:val="nil"/>
            </w:tcBorders>
            <w:shd w:val="clear" w:color="auto" w:fill="auto"/>
            <w:noWrap/>
            <w:vAlign w:val="bottom"/>
            <w:hideMark/>
          </w:tcPr>
          <w:p w14:paraId="50391C5A"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6.040.848</w:t>
            </w:r>
          </w:p>
        </w:tc>
        <w:tc>
          <w:tcPr>
            <w:tcW w:w="1042" w:type="dxa"/>
            <w:tcBorders>
              <w:top w:val="single" w:sz="4" w:space="0" w:color="5B7F9D"/>
              <w:left w:val="nil"/>
              <w:bottom w:val="single" w:sz="4" w:space="0" w:color="5B7F9D"/>
              <w:right w:val="nil"/>
            </w:tcBorders>
            <w:shd w:val="clear" w:color="auto" w:fill="auto"/>
            <w:vAlign w:val="bottom"/>
            <w:hideMark/>
          </w:tcPr>
          <w:p w14:paraId="3A017E90"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50,6</w:t>
            </w:r>
          </w:p>
        </w:tc>
      </w:tr>
      <w:tr w:rsidR="001636E2" w:rsidRPr="001636E2" w14:paraId="1B263081"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3B06433C"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1010100001 Løn</w:t>
            </w:r>
          </w:p>
        </w:tc>
        <w:tc>
          <w:tcPr>
            <w:tcW w:w="1185" w:type="dxa"/>
            <w:tcBorders>
              <w:top w:val="single" w:sz="4" w:space="0" w:color="5B7F9D"/>
              <w:left w:val="nil"/>
              <w:bottom w:val="single" w:sz="4" w:space="0" w:color="5B7F9D"/>
              <w:right w:val="nil"/>
            </w:tcBorders>
            <w:shd w:val="clear" w:color="auto" w:fill="auto"/>
            <w:vAlign w:val="bottom"/>
            <w:hideMark/>
          </w:tcPr>
          <w:p w14:paraId="7A4E3587"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12.315.094</w:t>
            </w:r>
          </w:p>
        </w:tc>
        <w:tc>
          <w:tcPr>
            <w:tcW w:w="1118" w:type="dxa"/>
            <w:tcBorders>
              <w:top w:val="single" w:sz="4" w:space="0" w:color="5B7F9D"/>
              <w:left w:val="nil"/>
              <w:bottom w:val="single" w:sz="4" w:space="0" w:color="5B7F9D"/>
              <w:right w:val="nil"/>
            </w:tcBorders>
            <w:shd w:val="clear" w:color="auto" w:fill="auto"/>
            <w:noWrap/>
            <w:vAlign w:val="bottom"/>
            <w:hideMark/>
          </w:tcPr>
          <w:p w14:paraId="256868FE"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5.336.503</w:t>
            </w:r>
          </w:p>
        </w:tc>
        <w:tc>
          <w:tcPr>
            <w:tcW w:w="1221" w:type="dxa"/>
            <w:tcBorders>
              <w:top w:val="single" w:sz="4" w:space="0" w:color="5B7F9D"/>
              <w:left w:val="nil"/>
              <w:bottom w:val="single" w:sz="4" w:space="0" w:color="5B7F9D"/>
              <w:right w:val="nil"/>
            </w:tcBorders>
            <w:shd w:val="clear" w:color="auto" w:fill="auto"/>
            <w:noWrap/>
            <w:vAlign w:val="bottom"/>
            <w:hideMark/>
          </w:tcPr>
          <w:p w14:paraId="31908FF2"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6.978.591</w:t>
            </w:r>
          </w:p>
        </w:tc>
        <w:tc>
          <w:tcPr>
            <w:tcW w:w="1042" w:type="dxa"/>
            <w:tcBorders>
              <w:top w:val="single" w:sz="4" w:space="0" w:color="5B7F9D"/>
              <w:left w:val="nil"/>
              <w:bottom w:val="single" w:sz="4" w:space="0" w:color="5B7F9D"/>
              <w:right w:val="nil"/>
            </w:tcBorders>
            <w:shd w:val="clear" w:color="auto" w:fill="auto"/>
            <w:vAlign w:val="bottom"/>
            <w:hideMark/>
          </w:tcPr>
          <w:p w14:paraId="11EF0F2F"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43,3</w:t>
            </w:r>
          </w:p>
        </w:tc>
      </w:tr>
      <w:tr w:rsidR="001636E2" w:rsidRPr="001636E2" w14:paraId="39F1CCCD"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231F81B5"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1010100002 Vikar</w:t>
            </w:r>
          </w:p>
        </w:tc>
        <w:tc>
          <w:tcPr>
            <w:tcW w:w="1185" w:type="dxa"/>
            <w:tcBorders>
              <w:top w:val="single" w:sz="4" w:space="0" w:color="5B7F9D"/>
              <w:left w:val="nil"/>
              <w:bottom w:val="single" w:sz="4" w:space="0" w:color="5B7F9D"/>
              <w:right w:val="nil"/>
            </w:tcBorders>
            <w:shd w:val="clear" w:color="auto" w:fill="auto"/>
            <w:vAlign w:val="bottom"/>
            <w:hideMark/>
          </w:tcPr>
          <w:p w14:paraId="0ABFC31D"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188.587</w:t>
            </w:r>
          </w:p>
        </w:tc>
        <w:tc>
          <w:tcPr>
            <w:tcW w:w="1118" w:type="dxa"/>
            <w:tcBorders>
              <w:top w:val="single" w:sz="4" w:space="0" w:color="5B7F9D"/>
              <w:left w:val="nil"/>
              <w:bottom w:val="single" w:sz="4" w:space="0" w:color="5B7F9D"/>
              <w:right w:val="nil"/>
            </w:tcBorders>
            <w:shd w:val="clear" w:color="auto" w:fill="auto"/>
            <w:noWrap/>
            <w:vAlign w:val="bottom"/>
            <w:hideMark/>
          </w:tcPr>
          <w:p w14:paraId="79ACF883"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777</w:t>
            </w:r>
          </w:p>
        </w:tc>
        <w:tc>
          <w:tcPr>
            <w:tcW w:w="1221" w:type="dxa"/>
            <w:tcBorders>
              <w:top w:val="single" w:sz="4" w:space="0" w:color="5B7F9D"/>
              <w:left w:val="nil"/>
              <w:bottom w:val="single" w:sz="4" w:space="0" w:color="5B7F9D"/>
              <w:right w:val="nil"/>
            </w:tcBorders>
            <w:shd w:val="clear" w:color="auto" w:fill="auto"/>
            <w:noWrap/>
            <w:vAlign w:val="bottom"/>
            <w:hideMark/>
          </w:tcPr>
          <w:p w14:paraId="7BC6B6A4"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187.810</w:t>
            </w:r>
          </w:p>
        </w:tc>
        <w:tc>
          <w:tcPr>
            <w:tcW w:w="1042" w:type="dxa"/>
            <w:tcBorders>
              <w:top w:val="single" w:sz="4" w:space="0" w:color="5B7F9D"/>
              <w:left w:val="nil"/>
              <w:bottom w:val="single" w:sz="4" w:space="0" w:color="5B7F9D"/>
              <w:right w:val="nil"/>
            </w:tcBorders>
            <w:shd w:val="clear" w:color="auto" w:fill="auto"/>
            <w:vAlign w:val="bottom"/>
            <w:hideMark/>
          </w:tcPr>
          <w:p w14:paraId="1159B7ED"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0,4</w:t>
            </w:r>
          </w:p>
        </w:tc>
      </w:tr>
      <w:tr w:rsidR="001636E2" w:rsidRPr="001636E2" w14:paraId="66429EA9"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0C4A95D0"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1010100003 Øvrig personaleudgifter</w:t>
            </w:r>
          </w:p>
        </w:tc>
        <w:tc>
          <w:tcPr>
            <w:tcW w:w="1185" w:type="dxa"/>
            <w:tcBorders>
              <w:top w:val="single" w:sz="4" w:space="0" w:color="5B7F9D"/>
              <w:left w:val="nil"/>
              <w:bottom w:val="single" w:sz="4" w:space="0" w:color="5B7F9D"/>
              <w:right w:val="nil"/>
            </w:tcBorders>
            <w:shd w:val="clear" w:color="auto" w:fill="auto"/>
            <w:vAlign w:val="bottom"/>
            <w:hideMark/>
          </w:tcPr>
          <w:p w14:paraId="24620F07"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314.355</w:t>
            </w:r>
          </w:p>
        </w:tc>
        <w:tc>
          <w:tcPr>
            <w:tcW w:w="1118" w:type="dxa"/>
            <w:tcBorders>
              <w:top w:val="single" w:sz="4" w:space="0" w:color="5B7F9D"/>
              <w:left w:val="nil"/>
              <w:bottom w:val="single" w:sz="4" w:space="0" w:color="5B7F9D"/>
              <w:right w:val="nil"/>
            </w:tcBorders>
            <w:shd w:val="clear" w:color="auto" w:fill="auto"/>
            <w:noWrap/>
            <w:vAlign w:val="bottom"/>
            <w:hideMark/>
          </w:tcPr>
          <w:p w14:paraId="60E73770"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98.261</w:t>
            </w:r>
          </w:p>
        </w:tc>
        <w:tc>
          <w:tcPr>
            <w:tcW w:w="1221" w:type="dxa"/>
            <w:tcBorders>
              <w:top w:val="single" w:sz="4" w:space="0" w:color="5B7F9D"/>
              <w:left w:val="nil"/>
              <w:bottom w:val="single" w:sz="4" w:space="0" w:color="5B7F9D"/>
              <w:right w:val="nil"/>
            </w:tcBorders>
            <w:shd w:val="clear" w:color="auto" w:fill="auto"/>
            <w:noWrap/>
            <w:vAlign w:val="bottom"/>
            <w:hideMark/>
          </w:tcPr>
          <w:p w14:paraId="2146B0DC"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216.094</w:t>
            </w:r>
          </w:p>
        </w:tc>
        <w:tc>
          <w:tcPr>
            <w:tcW w:w="1042" w:type="dxa"/>
            <w:tcBorders>
              <w:top w:val="single" w:sz="4" w:space="0" w:color="5B7F9D"/>
              <w:left w:val="nil"/>
              <w:bottom w:val="single" w:sz="4" w:space="0" w:color="5B7F9D"/>
              <w:right w:val="nil"/>
            </w:tcBorders>
            <w:shd w:val="clear" w:color="auto" w:fill="auto"/>
            <w:vAlign w:val="bottom"/>
            <w:hideMark/>
          </w:tcPr>
          <w:p w14:paraId="2FFBB45A"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31,3</w:t>
            </w:r>
          </w:p>
        </w:tc>
      </w:tr>
      <w:tr w:rsidR="001636E2" w:rsidRPr="001636E2" w14:paraId="1AEC562B"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24CD9B8D"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1010100016 Kompetenceudvikling</w:t>
            </w:r>
          </w:p>
        </w:tc>
        <w:tc>
          <w:tcPr>
            <w:tcW w:w="1185" w:type="dxa"/>
            <w:tcBorders>
              <w:top w:val="single" w:sz="4" w:space="0" w:color="5B7F9D"/>
              <w:left w:val="nil"/>
              <w:bottom w:val="single" w:sz="4" w:space="0" w:color="5B7F9D"/>
              <w:right w:val="nil"/>
            </w:tcBorders>
            <w:shd w:val="clear" w:color="auto" w:fill="auto"/>
            <w:vAlign w:val="bottom"/>
            <w:hideMark/>
          </w:tcPr>
          <w:p w14:paraId="7ED5481C"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245.537</w:t>
            </w:r>
          </w:p>
        </w:tc>
        <w:tc>
          <w:tcPr>
            <w:tcW w:w="1118" w:type="dxa"/>
            <w:tcBorders>
              <w:top w:val="single" w:sz="4" w:space="0" w:color="5B7F9D"/>
              <w:left w:val="nil"/>
              <w:bottom w:val="single" w:sz="4" w:space="0" w:color="5B7F9D"/>
              <w:right w:val="nil"/>
            </w:tcBorders>
            <w:shd w:val="clear" w:color="auto" w:fill="auto"/>
            <w:noWrap/>
            <w:vAlign w:val="bottom"/>
            <w:hideMark/>
          </w:tcPr>
          <w:p w14:paraId="573C5CD9"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168.973</w:t>
            </w:r>
          </w:p>
        </w:tc>
        <w:tc>
          <w:tcPr>
            <w:tcW w:w="1221" w:type="dxa"/>
            <w:tcBorders>
              <w:top w:val="single" w:sz="4" w:space="0" w:color="5B7F9D"/>
              <w:left w:val="nil"/>
              <w:bottom w:val="single" w:sz="4" w:space="0" w:color="5B7F9D"/>
              <w:right w:val="nil"/>
            </w:tcBorders>
            <w:shd w:val="clear" w:color="auto" w:fill="auto"/>
            <w:noWrap/>
            <w:vAlign w:val="bottom"/>
            <w:hideMark/>
          </w:tcPr>
          <w:p w14:paraId="41C2C248"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76.564</w:t>
            </w:r>
          </w:p>
        </w:tc>
        <w:tc>
          <w:tcPr>
            <w:tcW w:w="1042" w:type="dxa"/>
            <w:tcBorders>
              <w:top w:val="single" w:sz="4" w:space="0" w:color="5B7F9D"/>
              <w:left w:val="nil"/>
              <w:bottom w:val="single" w:sz="4" w:space="0" w:color="5B7F9D"/>
              <w:right w:val="nil"/>
            </w:tcBorders>
            <w:shd w:val="clear" w:color="auto" w:fill="auto"/>
            <w:vAlign w:val="bottom"/>
            <w:hideMark/>
          </w:tcPr>
          <w:p w14:paraId="67A408A3"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68,8</w:t>
            </w:r>
          </w:p>
        </w:tc>
      </w:tr>
      <w:tr w:rsidR="001636E2" w:rsidRPr="001636E2" w14:paraId="49012171"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77B27A3F"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1010100020 Kontorhold</w:t>
            </w:r>
          </w:p>
        </w:tc>
        <w:tc>
          <w:tcPr>
            <w:tcW w:w="1185" w:type="dxa"/>
            <w:tcBorders>
              <w:top w:val="single" w:sz="4" w:space="0" w:color="5B7F9D"/>
              <w:left w:val="nil"/>
              <w:bottom w:val="single" w:sz="4" w:space="0" w:color="5B7F9D"/>
              <w:right w:val="nil"/>
            </w:tcBorders>
            <w:shd w:val="clear" w:color="auto" w:fill="auto"/>
            <w:vAlign w:val="bottom"/>
            <w:hideMark/>
          </w:tcPr>
          <w:p w14:paraId="1508BFCC"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335.342</w:t>
            </w:r>
          </w:p>
        </w:tc>
        <w:tc>
          <w:tcPr>
            <w:tcW w:w="1118" w:type="dxa"/>
            <w:tcBorders>
              <w:top w:val="single" w:sz="4" w:space="0" w:color="5B7F9D"/>
              <w:left w:val="nil"/>
              <w:bottom w:val="single" w:sz="4" w:space="0" w:color="5B7F9D"/>
              <w:right w:val="nil"/>
            </w:tcBorders>
            <w:shd w:val="clear" w:color="auto" w:fill="auto"/>
            <w:noWrap/>
            <w:vAlign w:val="bottom"/>
            <w:hideMark/>
          </w:tcPr>
          <w:p w14:paraId="0BB2A0CC"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201.836</w:t>
            </w:r>
          </w:p>
        </w:tc>
        <w:tc>
          <w:tcPr>
            <w:tcW w:w="1221" w:type="dxa"/>
            <w:tcBorders>
              <w:top w:val="single" w:sz="4" w:space="0" w:color="5B7F9D"/>
              <w:left w:val="nil"/>
              <w:bottom w:val="single" w:sz="4" w:space="0" w:color="5B7F9D"/>
              <w:right w:val="nil"/>
            </w:tcBorders>
            <w:shd w:val="clear" w:color="auto" w:fill="auto"/>
            <w:noWrap/>
            <w:vAlign w:val="bottom"/>
            <w:hideMark/>
          </w:tcPr>
          <w:p w14:paraId="5ECF619D"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133.506</w:t>
            </w:r>
          </w:p>
        </w:tc>
        <w:tc>
          <w:tcPr>
            <w:tcW w:w="1042" w:type="dxa"/>
            <w:tcBorders>
              <w:top w:val="single" w:sz="4" w:space="0" w:color="5B7F9D"/>
              <w:left w:val="nil"/>
              <w:bottom w:val="single" w:sz="4" w:space="0" w:color="5B7F9D"/>
              <w:right w:val="nil"/>
            </w:tcBorders>
            <w:shd w:val="clear" w:color="auto" w:fill="auto"/>
            <w:vAlign w:val="bottom"/>
            <w:hideMark/>
          </w:tcPr>
          <w:p w14:paraId="54E0A404"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60,2</w:t>
            </w:r>
          </w:p>
        </w:tc>
      </w:tr>
      <w:tr w:rsidR="001636E2" w:rsidRPr="001636E2" w14:paraId="7C1AA479"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4B6CCCC8"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1010100030 Inventar</w:t>
            </w:r>
          </w:p>
        </w:tc>
        <w:tc>
          <w:tcPr>
            <w:tcW w:w="1185" w:type="dxa"/>
            <w:tcBorders>
              <w:top w:val="single" w:sz="4" w:space="0" w:color="5B7F9D"/>
              <w:left w:val="nil"/>
              <w:bottom w:val="single" w:sz="4" w:space="0" w:color="5B7F9D"/>
              <w:right w:val="nil"/>
            </w:tcBorders>
            <w:shd w:val="clear" w:color="auto" w:fill="auto"/>
            <w:vAlign w:val="bottom"/>
            <w:hideMark/>
          </w:tcPr>
          <w:p w14:paraId="27F9019B" w14:textId="77777777" w:rsidR="001636E2" w:rsidRPr="001636E2" w:rsidRDefault="001636E2" w:rsidP="001636E2">
            <w:pPr>
              <w:ind w:firstLineChars="200" w:firstLine="440"/>
              <w:rPr>
                <w:rFonts w:ascii="Calibri" w:hAnsi="Calibri" w:cs="Calibri"/>
                <w:color w:val="000000"/>
                <w:sz w:val="22"/>
                <w:szCs w:val="22"/>
              </w:rPr>
            </w:pPr>
          </w:p>
        </w:tc>
        <w:tc>
          <w:tcPr>
            <w:tcW w:w="1118" w:type="dxa"/>
            <w:tcBorders>
              <w:top w:val="single" w:sz="4" w:space="0" w:color="5B7F9D"/>
              <w:left w:val="nil"/>
              <w:bottom w:val="single" w:sz="4" w:space="0" w:color="5B7F9D"/>
              <w:right w:val="nil"/>
            </w:tcBorders>
            <w:shd w:val="clear" w:color="auto" w:fill="auto"/>
            <w:noWrap/>
            <w:vAlign w:val="bottom"/>
            <w:hideMark/>
          </w:tcPr>
          <w:p w14:paraId="16BF4ED5"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58.710</w:t>
            </w:r>
          </w:p>
        </w:tc>
        <w:tc>
          <w:tcPr>
            <w:tcW w:w="1221" w:type="dxa"/>
            <w:tcBorders>
              <w:top w:val="single" w:sz="4" w:space="0" w:color="5B7F9D"/>
              <w:left w:val="nil"/>
              <w:bottom w:val="single" w:sz="4" w:space="0" w:color="5B7F9D"/>
              <w:right w:val="nil"/>
            </w:tcBorders>
            <w:shd w:val="clear" w:color="auto" w:fill="auto"/>
            <w:noWrap/>
            <w:vAlign w:val="bottom"/>
            <w:hideMark/>
          </w:tcPr>
          <w:p w14:paraId="44400BB5"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-58.710</w:t>
            </w:r>
          </w:p>
        </w:tc>
        <w:tc>
          <w:tcPr>
            <w:tcW w:w="1042" w:type="dxa"/>
            <w:tcBorders>
              <w:top w:val="single" w:sz="4" w:space="0" w:color="5B7F9D"/>
              <w:left w:val="nil"/>
              <w:bottom w:val="single" w:sz="4" w:space="0" w:color="5B7F9D"/>
              <w:right w:val="nil"/>
            </w:tcBorders>
            <w:shd w:val="clear" w:color="auto" w:fill="auto"/>
            <w:vAlign w:val="bottom"/>
            <w:hideMark/>
          </w:tcPr>
          <w:p w14:paraId="680DFFC9" w14:textId="77777777" w:rsidR="001636E2" w:rsidRPr="001636E2" w:rsidRDefault="001636E2" w:rsidP="001636E2">
            <w:pPr>
              <w:jc w:val="right"/>
              <w:rPr>
                <w:rFonts w:ascii="Calibri" w:hAnsi="Calibri" w:cs="Calibri"/>
                <w:color w:val="000000" w:themeColor="text1"/>
                <w:sz w:val="22"/>
                <w:szCs w:val="22"/>
              </w:rPr>
            </w:pPr>
          </w:p>
        </w:tc>
      </w:tr>
      <w:tr w:rsidR="001636E2" w:rsidRPr="001636E2" w14:paraId="034E29DE"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2524A9B9"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1010100040 IT-udstyr og telefoni</w:t>
            </w:r>
          </w:p>
        </w:tc>
        <w:tc>
          <w:tcPr>
            <w:tcW w:w="1185" w:type="dxa"/>
            <w:tcBorders>
              <w:top w:val="single" w:sz="4" w:space="0" w:color="5B7F9D"/>
              <w:left w:val="nil"/>
              <w:bottom w:val="single" w:sz="4" w:space="0" w:color="5B7F9D"/>
              <w:right w:val="nil"/>
            </w:tcBorders>
            <w:shd w:val="clear" w:color="auto" w:fill="auto"/>
            <w:vAlign w:val="bottom"/>
            <w:hideMark/>
          </w:tcPr>
          <w:p w14:paraId="0A8FEA1D"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142.333</w:t>
            </w:r>
          </w:p>
        </w:tc>
        <w:tc>
          <w:tcPr>
            <w:tcW w:w="1118" w:type="dxa"/>
            <w:tcBorders>
              <w:top w:val="single" w:sz="4" w:space="0" w:color="5B7F9D"/>
              <w:left w:val="nil"/>
              <w:bottom w:val="single" w:sz="4" w:space="0" w:color="5B7F9D"/>
              <w:right w:val="nil"/>
            </w:tcBorders>
            <w:shd w:val="clear" w:color="auto" w:fill="auto"/>
            <w:noWrap/>
            <w:vAlign w:val="bottom"/>
            <w:hideMark/>
          </w:tcPr>
          <w:p w14:paraId="4E150E1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57.464</w:t>
            </w:r>
          </w:p>
        </w:tc>
        <w:tc>
          <w:tcPr>
            <w:tcW w:w="1221" w:type="dxa"/>
            <w:tcBorders>
              <w:top w:val="single" w:sz="4" w:space="0" w:color="5B7F9D"/>
              <w:left w:val="nil"/>
              <w:bottom w:val="single" w:sz="4" w:space="0" w:color="5B7F9D"/>
              <w:right w:val="nil"/>
            </w:tcBorders>
            <w:shd w:val="clear" w:color="auto" w:fill="auto"/>
            <w:noWrap/>
            <w:vAlign w:val="bottom"/>
            <w:hideMark/>
          </w:tcPr>
          <w:p w14:paraId="18CA3AA3"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84.869</w:t>
            </w:r>
          </w:p>
        </w:tc>
        <w:tc>
          <w:tcPr>
            <w:tcW w:w="1042" w:type="dxa"/>
            <w:tcBorders>
              <w:top w:val="single" w:sz="4" w:space="0" w:color="5B7F9D"/>
              <w:left w:val="nil"/>
              <w:bottom w:val="single" w:sz="4" w:space="0" w:color="5B7F9D"/>
              <w:right w:val="nil"/>
            </w:tcBorders>
            <w:shd w:val="clear" w:color="auto" w:fill="auto"/>
            <w:vAlign w:val="bottom"/>
            <w:hideMark/>
          </w:tcPr>
          <w:p w14:paraId="21382E1F"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40,4</w:t>
            </w:r>
          </w:p>
        </w:tc>
      </w:tr>
      <w:tr w:rsidR="001636E2" w:rsidRPr="001636E2" w14:paraId="2E78EEDE"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68A8CB84"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2360000020 Vedligeholdelse</w:t>
            </w:r>
          </w:p>
        </w:tc>
        <w:tc>
          <w:tcPr>
            <w:tcW w:w="1185" w:type="dxa"/>
            <w:tcBorders>
              <w:top w:val="single" w:sz="4" w:space="0" w:color="5B7F9D"/>
              <w:left w:val="nil"/>
              <w:bottom w:val="single" w:sz="4" w:space="0" w:color="5B7F9D"/>
              <w:right w:val="nil"/>
            </w:tcBorders>
            <w:shd w:val="clear" w:color="auto" w:fill="auto"/>
            <w:vAlign w:val="bottom"/>
            <w:hideMark/>
          </w:tcPr>
          <w:p w14:paraId="2E9464B1"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2.438.228</w:t>
            </w:r>
          </w:p>
        </w:tc>
        <w:tc>
          <w:tcPr>
            <w:tcW w:w="1118" w:type="dxa"/>
            <w:tcBorders>
              <w:top w:val="single" w:sz="4" w:space="0" w:color="5B7F9D"/>
              <w:left w:val="nil"/>
              <w:bottom w:val="single" w:sz="4" w:space="0" w:color="5B7F9D"/>
              <w:right w:val="nil"/>
            </w:tcBorders>
            <w:shd w:val="clear" w:color="auto" w:fill="auto"/>
            <w:noWrap/>
            <w:vAlign w:val="bottom"/>
            <w:hideMark/>
          </w:tcPr>
          <w:p w14:paraId="0DE7ADB3"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556.852</w:t>
            </w:r>
          </w:p>
        </w:tc>
        <w:tc>
          <w:tcPr>
            <w:tcW w:w="1221" w:type="dxa"/>
            <w:tcBorders>
              <w:top w:val="single" w:sz="4" w:space="0" w:color="5B7F9D"/>
              <w:left w:val="nil"/>
              <w:bottom w:val="single" w:sz="4" w:space="0" w:color="5B7F9D"/>
              <w:right w:val="nil"/>
            </w:tcBorders>
            <w:shd w:val="clear" w:color="auto" w:fill="auto"/>
            <w:noWrap/>
            <w:vAlign w:val="bottom"/>
            <w:hideMark/>
          </w:tcPr>
          <w:p w14:paraId="0BFF65E0"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1.881.376</w:t>
            </w:r>
          </w:p>
        </w:tc>
        <w:tc>
          <w:tcPr>
            <w:tcW w:w="1042" w:type="dxa"/>
            <w:tcBorders>
              <w:top w:val="single" w:sz="4" w:space="0" w:color="5B7F9D"/>
              <w:left w:val="nil"/>
              <w:bottom w:val="single" w:sz="4" w:space="0" w:color="5B7F9D"/>
              <w:right w:val="nil"/>
            </w:tcBorders>
            <w:shd w:val="clear" w:color="auto" w:fill="auto"/>
            <w:vAlign w:val="bottom"/>
            <w:hideMark/>
          </w:tcPr>
          <w:p w14:paraId="5FF3FE8A"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22,8</w:t>
            </w:r>
          </w:p>
        </w:tc>
      </w:tr>
      <w:tr w:rsidR="001636E2" w:rsidRPr="001636E2" w14:paraId="5BEBF95E"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7070825A"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lastRenderedPageBreak/>
              <w:t>2360000040 Nyanskaffelser</w:t>
            </w:r>
          </w:p>
        </w:tc>
        <w:tc>
          <w:tcPr>
            <w:tcW w:w="1185" w:type="dxa"/>
            <w:tcBorders>
              <w:top w:val="single" w:sz="4" w:space="0" w:color="5B7F9D"/>
              <w:left w:val="nil"/>
              <w:bottom w:val="single" w:sz="4" w:space="0" w:color="5B7F9D"/>
              <w:right w:val="nil"/>
            </w:tcBorders>
            <w:shd w:val="clear" w:color="auto" w:fill="auto"/>
            <w:vAlign w:val="bottom"/>
            <w:hideMark/>
          </w:tcPr>
          <w:p w14:paraId="2745B061"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721.960</w:t>
            </w:r>
          </w:p>
        </w:tc>
        <w:tc>
          <w:tcPr>
            <w:tcW w:w="1118" w:type="dxa"/>
            <w:tcBorders>
              <w:top w:val="single" w:sz="4" w:space="0" w:color="5B7F9D"/>
              <w:left w:val="nil"/>
              <w:bottom w:val="single" w:sz="4" w:space="0" w:color="5B7F9D"/>
              <w:right w:val="nil"/>
            </w:tcBorders>
            <w:shd w:val="clear" w:color="auto" w:fill="auto"/>
            <w:noWrap/>
            <w:vAlign w:val="bottom"/>
            <w:hideMark/>
          </w:tcPr>
          <w:p w14:paraId="378C527B"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585.828</w:t>
            </w:r>
          </w:p>
        </w:tc>
        <w:tc>
          <w:tcPr>
            <w:tcW w:w="1221" w:type="dxa"/>
            <w:tcBorders>
              <w:top w:val="single" w:sz="4" w:space="0" w:color="5B7F9D"/>
              <w:left w:val="nil"/>
              <w:bottom w:val="single" w:sz="4" w:space="0" w:color="5B7F9D"/>
              <w:right w:val="nil"/>
            </w:tcBorders>
            <w:shd w:val="clear" w:color="auto" w:fill="auto"/>
            <w:noWrap/>
            <w:vAlign w:val="bottom"/>
            <w:hideMark/>
          </w:tcPr>
          <w:p w14:paraId="1D44F8F9"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136.132</w:t>
            </w:r>
          </w:p>
        </w:tc>
        <w:tc>
          <w:tcPr>
            <w:tcW w:w="1042" w:type="dxa"/>
            <w:tcBorders>
              <w:top w:val="single" w:sz="4" w:space="0" w:color="5B7F9D"/>
              <w:left w:val="nil"/>
              <w:bottom w:val="single" w:sz="4" w:space="0" w:color="5B7F9D"/>
              <w:right w:val="nil"/>
            </w:tcBorders>
            <w:shd w:val="clear" w:color="auto" w:fill="auto"/>
            <w:vAlign w:val="bottom"/>
            <w:hideMark/>
          </w:tcPr>
          <w:p w14:paraId="7A103C73"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81,1</w:t>
            </w:r>
          </w:p>
        </w:tc>
      </w:tr>
      <w:tr w:rsidR="001636E2" w:rsidRPr="001636E2" w14:paraId="54F461A3"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06CA7314"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2360000060 Køretøjer</w:t>
            </w:r>
          </w:p>
        </w:tc>
        <w:tc>
          <w:tcPr>
            <w:tcW w:w="1185" w:type="dxa"/>
            <w:tcBorders>
              <w:top w:val="single" w:sz="4" w:space="0" w:color="5B7F9D"/>
              <w:left w:val="nil"/>
              <w:bottom w:val="single" w:sz="4" w:space="0" w:color="5B7F9D"/>
              <w:right w:val="nil"/>
            </w:tcBorders>
            <w:shd w:val="clear" w:color="auto" w:fill="auto"/>
            <w:vAlign w:val="bottom"/>
            <w:hideMark/>
          </w:tcPr>
          <w:p w14:paraId="1FAD7745" w14:textId="77777777" w:rsidR="001636E2" w:rsidRPr="001636E2" w:rsidRDefault="001636E2" w:rsidP="001636E2">
            <w:pPr>
              <w:ind w:firstLineChars="200" w:firstLine="440"/>
              <w:rPr>
                <w:rFonts w:ascii="Calibri" w:hAnsi="Calibri" w:cs="Calibri"/>
                <w:color w:val="000000"/>
                <w:sz w:val="22"/>
                <w:szCs w:val="22"/>
              </w:rPr>
            </w:pPr>
          </w:p>
        </w:tc>
        <w:tc>
          <w:tcPr>
            <w:tcW w:w="1118" w:type="dxa"/>
            <w:tcBorders>
              <w:top w:val="single" w:sz="4" w:space="0" w:color="5B7F9D"/>
              <w:left w:val="nil"/>
              <w:bottom w:val="single" w:sz="4" w:space="0" w:color="5B7F9D"/>
              <w:right w:val="nil"/>
            </w:tcBorders>
            <w:shd w:val="clear" w:color="auto" w:fill="auto"/>
            <w:noWrap/>
            <w:vAlign w:val="bottom"/>
            <w:hideMark/>
          </w:tcPr>
          <w:p w14:paraId="5CC563F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76.245</w:t>
            </w:r>
          </w:p>
        </w:tc>
        <w:tc>
          <w:tcPr>
            <w:tcW w:w="1221" w:type="dxa"/>
            <w:tcBorders>
              <w:top w:val="single" w:sz="4" w:space="0" w:color="5B7F9D"/>
              <w:left w:val="nil"/>
              <w:bottom w:val="single" w:sz="4" w:space="0" w:color="5B7F9D"/>
              <w:right w:val="nil"/>
            </w:tcBorders>
            <w:shd w:val="clear" w:color="auto" w:fill="auto"/>
            <w:noWrap/>
            <w:vAlign w:val="bottom"/>
            <w:hideMark/>
          </w:tcPr>
          <w:p w14:paraId="1B98C2AA"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-76.245</w:t>
            </w:r>
          </w:p>
        </w:tc>
        <w:tc>
          <w:tcPr>
            <w:tcW w:w="1042" w:type="dxa"/>
            <w:tcBorders>
              <w:top w:val="single" w:sz="4" w:space="0" w:color="5B7F9D"/>
              <w:left w:val="nil"/>
              <w:bottom w:val="single" w:sz="4" w:space="0" w:color="5B7F9D"/>
              <w:right w:val="nil"/>
            </w:tcBorders>
            <w:shd w:val="clear" w:color="auto" w:fill="auto"/>
            <w:vAlign w:val="bottom"/>
            <w:hideMark/>
          </w:tcPr>
          <w:p w14:paraId="4E70B59F" w14:textId="77777777" w:rsidR="001636E2" w:rsidRPr="001636E2" w:rsidRDefault="001636E2" w:rsidP="001636E2">
            <w:pPr>
              <w:jc w:val="right"/>
              <w:rPr>
                <w:rFonts w:ascii="Calibri" w:hAnsi="Calibri" w:cs="Calibri"/>
                <w:color w:val="000000" w:themeColor="text1"/>
                <w:sz w:val="22"/>
                <w:szCs w:val="22"/>
              </w:rPr>
            </w:pPr>
          </w:p>
        </w:tc>
      </w:tr>
      <w:tr w:rsidR="001636E2" w:rsidRPr="001636E2" w14:paraId="144456C1"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3E5291FE"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2360000080 Rengøring</w:t>
            </w:r>
          </w:p>
        </w:tc>
        <w:tc>
          <w:tcPr>
            <w:tcW w:w="1185" w:type="dxa"/>
            <w:tcBorders>
              <w:top w:val="single" w:sz="4" w:space="0" w:color="5B7F9D"/>
              <w:left w:val="nil"/>
              <w:bottom w:val="single" w:sz="4" w:space="0" w:color="5B7F9D"/>
              <w:right w:val="nil"/>
            </w:tcBorders>
            <w:shd w:val="clear" w:color="auto" w:fill="auto"/>
            <w:vAlign w:val="bottom"/>
            <w:hideMark/>
          </w:tcPr>
          <w:p w14:paraId="00B786B5"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179.934</w:t>
            </w:r>
          </w:p>
        </w:tc>
        <w:tc>
          <w:tcPr>
            <w:tcW w:w="1118" w:type="dxa"/>
            <w:tcBorders>
              <w:top w:val="single" w:sz="4" w:space="0" w:color="5B7F9D"/>
              <w:left w:val="nil"/>
              <w:bottom w:val="single" w:sz="4" w:space="0" w:color="5B7F9D"/>
              <w:right w:val="nil"/>
            </w:tcBorders>
            <w:shd w:val="clear" w:color="auto" w:fill="auto"/>
            <w:noWrap/>
            <w:vAlign w:val="bottom"/>
            <w:hideMark/>
          </w:tcPr>
          <w:p w14:paraId="1BB78188"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259.090</w:t>
            </w:r>
          </w:p>
        </w:tc>
        <w:tc>
          <w:tcPr>
            <w:tcW w:w="1221" w:type="dxa"/>
            <w:tcBorders>
              <w:top w:val="single" w:sz="4" w:space="0" w:color="5B7F9D"/>
              <w:left w:val="nil"/>
              <w:bottom w:val="single" w:sz="4" w:space="0" w:color="5B7F9D"/>
              <w:right w:val="nil"/>
            </w:tcBorders>
            <w:shd w:val="clear" w:color="auto" w:fill="auto"/>
            <w:noWrap/>
            <w:vAlign w:val="bottom"/>
            <w:hideMark/>
          </w:tcPr>
          <w:p w14:paraId="69F1059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-79.156</w:t>
            </w:r>
          </w:p>
        </w:tc>
        <w:tc>
          <w:tcPr>
            <w:tcW w:w="1042" w:type="dxa"/>
            <w:tcBorders>
              <w:top w:val="single" w:sz="4" w:space="0" w:color="5B7F9D"/>
              <w:left w:val="nil"/>
              <w:bottom w:val="single" w:sz="4" w:space="0" w:color="5B7F9D"/>
              <w:right w:val="nil"/>
            </w:tcBorders>
            <w:shd w:val="clear" w:color="auto" w:fill="auto"/>
            <w:vAlign w:val="bottom"/>
            <w:hideMark/>
          </w:tcPr>
          <w:p w14:paraId="5E704643"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144,0</w:t>
            </w:r>
          </w:p>
        </w:tc>
      </w:tr>
      <w:tr w:rsidR="001636E2" w:rsidRPr="001636E2" w14:paraId="571C3829"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1CC0D87F"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2360000100 Markedsføring</w:t>
            </w:r>
          </w:p>
        </w:tc>
        <w:tc>
          <w:tcPr>
            <w:tcW w:w="1185" w:type="dxa"/>
            <w:tcBorders>
              <w:top w:val="single" w:sz="4" w:space="0" w:color="5B7F9D"/>
              <w:left w:val="nil"/>
              <w:bottom w:val="single" w:sz="4" w:space="0" w:color="5B7F9D"/>
              <w:right w:val="nil"/>
            </w:tcBorders>
            <w:shd w:val="clear" w:color="auto" w:fill="auto"/>
            <w:vAlign w:val="bottom"/>
            <w:hideMark/>
          </w:tcPr>
          <w:p w14:paraId="2D3E4453"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132.966</w:t>
            </w:r>
          </w:p>
        </w:tc>
        <w:tc>
          <w:tcPr>
            <w:tcW w:w="1118" w:type="dxa"/>
            <w:tcBorders>
              <w:top w:val="single" w:sz="4" w:space="0" w:color="5B7F9D"/>
              <w:left w:val="nil"/>
              <w:bottom w:val="single" w:sz="4" w:space="0" w:color="5B7F9D"/>
              <w:right w:val="nil"/>
            </w:tcBorders>
            <w:shd w:val="clear" w:color="auto" w:fill="auto"/>
            <w:noWrap/>
            <w:vAlign w:val="bottom"/>
            <w:hideMark/>
          </w:tcPr>
          <w:p w14:paraId="48CFE2DE"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8.254</w:t>
            </w:r>
          </w:p>
        </w:tc>
        <w:tc>
          <w:tcPr>
            <w:tcW w:w="1221" w:type="dxa"/>
            <w:tcBorders>
              <w:top w:val="single" w:sz="4" w:space="0" w:color="5B7F9D"/>
              <w:left w:val="nil"/>
              <w:bottom w:val="single" w:sz="4" w:space="0" w:color="5B7F9D"/>
              <w:right w:val="nil"/>
            </w:tcBorders>
            <w:shd w:val="clear" w:color="auto" w:fill="auto"/>
            <w:noWrap/>
            <w:vAlign w:val="bottom"/>
            <w:hideMark/>
          </w:tcPr>
          <w:p w14:paraId="6A3F39C2"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124.712</w:t>
            </w:r>
          </w:p>
        </w:tc>
        <w:tc>
          <w:tcPr>
            <w:tcW w:w="1042" w:type="dxa"/>
            <w:tcBorders>
              <w:top w:val="single" w:sz="4" w:space="0" w:color="5B7F9D"/>
              <w:left w:val="nil"/>
              <w:bottom w:val="single" w:sz="4" w:space="0" w:color="5B7F9D"/>
              <w:right w:val="nil"/>
            </w:tcBorders>
            <w:shd w:val="clear" w:color="auto" w:fill="auto"/>
            <w:vAlign w:val="bottom"/>
            <w:hideMark/>
          </w:tcPr>
          <w:p w14:paraId="1697C2E3"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6,2</w:t>
            </w:r>
          </w:p>
        </w:tc>
      </w:tr>
      <w:tr w:rsidR="001636E2" w:rsidRPr="001636E2" w14:paraId="7C170599"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70A3517C"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2360000120 Events</w:t>
            </w:r>
          </w:p>
        </w:tc>
        <w:tc>
          <w:tcPr>
            <w:tcW w:w="1185" w:type="dxa"/>
            <w:tcBorders>
              <w:top w:val="single" w:sz="4" w:space="0" w:color="5B7F9D"/>
              <w:left w:val="nil"/>
              <w:bottom w:val="single" w:sz="4" w:space="0" w:color="5B7F9D"/>
              <w:right w:val="nil"/>
            </w:tcBorders>
            <w:shd w:val="clear" w:color="auto" w:fill="auto"/>
            <w:vAlign w:val="bottom"/>
            <w:hideMark/>
          </w:tcPr>
          <w:p w14:paraId="447A0506" w14:textId="77777777" w:rsidR="001636E2" w:rsidRPr="001636E2" w:rsidRDefault="001636E2" w:rsidP="001636E2">
            <w:pPr>
              <w:ind w:firstLineChars="200" w:firstLine="440"/>
              <w:rPr>
                <w:rFonts w:ascii="Calibri" w:hAnsi="Calibri" w:cs="Calibri"/>
                <w:color w:val="000000"/>
                <w:sz w:val="22"/>
                <w:szCs w:val="22"/>
              </w:rPr>
            </w:pPr>
          </w:p>
        </w:tc>
        <w:tc>
          <w:tcPr>
            <w:tcW w:w="1118" w:type="dxa"/>
            <w:tcBorders>
              <w:top w:val="single" w:sz="4" w:space="0" w:color="5B7F9D"/>
              <w:left w:val="nil"/>
              <w:bottom w:val="single" w:sz="4" w:space="0" w:color="5B7F9D"/>
              <w:right w:val="nil"/>
            </w:tcBorders>
            <w:shd w:val="clear" w:color="auto" w:fill="auto"/>
            <w:noWrap/>
            <w:vAlign w:val="bottom"/>
            <w:hideMark/>
          </w:tcPr>
          <w:p w14:paraId="181F7E24"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19.417</w:t>
            </w:r>
          </w:p>
        </w:tc>
        <w:tc>
          <w:tcPr>
            <w:tcW w:w="1221" w:type="dxa"/>
            <w:tcBorders>
              <w:top w:val="single" w:sz="4" w:space="0" w:color="5B7F9D"/>
              <w:left w:val="nil"/>
              <w:bottom w:val="single" w:sz="4" w:space="0" w:color="5B7F9D"/>
              <w:right w:val="nil"/>
            </w:tcBorders>
            <w:shd w:val="clear" w:color="auto" w:fill="auto"/>
            <w:noWrap/>
            <w:vAlign w:val="bottom"/>
            <w:hideMark/>
          </w:tcPr>
          <w:p w14:paraId="0B36DF15"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-19.417</w:t>
            </w:r>
          </w:p>
        </w:tc>
        <w:tc>
          <w:tcPr>
            <w:tcW w:w="1042" w:type="dxa"/>
            <w:tcBorders>
              <w:top w:val="single" w:sz="4" w:space="0" w:color="5B7F9D"/>
              <w:left w:val="nil"/>
              <w:bottom w:val="single" w:sz="4" w:space="0" w:color="5B7F9D"/>
              <w:right w:val="nil"/>
            </w:tcBorders>
            <w:shd w:val="clear" w:color="auto" w:fill="auto"/>
            <w:vAlign w:val="bottom"/>
            <w:hideMark/>
          </w:tcPr>
          <w:p w14:paraId="5318DE5A" w14:textId="77777777" w:rsidR="001636E2" w:rsidRPr="001636E2" w:rsidRDefault="001636E2" w:rsidP="001636E2">
            <w:pPr>
              <w:jc w:val="right"/>
              <w:rPr>
                <w:rFonts w:ascii="Calibri" w:hAnsi="Calibri" w:cs="Calibri"/>
                <w:color w:val="000000" w:themeColor="text1"/>
                <w:sz w:val="22"/>
                <w:szCs w:val="22"/>
              </w:rPr>
            </w:pPr>
          </w:p>
        </w:tc>
      </w:tr>
      <w:tr w:rsidR="001636E2" w:rsidRPr="001636E2" w14:paraId="666A7F9D" w14:textId="77777777" w:rsidTr="001636E2">
        <w:trPr>
          <w:trHeight w:val="393"/>
        </w:trPr>
        <w:tc>
          <w:tcPr>
            <w:tcW w:w="5051" w:type="dxa"/>
            <w:tcBorders>
              <w:top w:val="single" w:sz="4" w:space="0" w:color="5B7F9D"/>
              <w:left w:val="nil"/>
              <w:bottom w:val="single" w:sz="4" w:space="0" w:color="5B7F9D"/>
              <w:right w:val="nil"/>
            </w:tcBorders>
            <w:shd w:val="clear" w:color="auto" w:fill="auto"/>
            <w:noWrap/>
            <w:vAlign w:val="bottom"/>
            <w:hideMark/>
          </w:tcPr>
          <w:p w14:paraId="1A3EB5CC"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2360000140 Indtægter</w:t>
            </w:r>
          </w:p>
        </w:tc>
        <w:tc>
          <w:tcPr>
            <w:tcW w:w="1185" w:type="dxa"/>
            <w:tcBorders>
              <w:top w:val="single" w:sz="4" w:space="0" w:color="5B7F9D"/>
              <w:left w:val="nil"/>
              <w:bottom w:val="single" w:sz="4" w:space="0" w:color="5B7F9D"/>
              <w:right w:val="nil"/>
            </w:tcBorders>
            <w:shd w:val="clear" w:color="auto" w:fill="auto"/>
            <w:vAlign w:val="bottom"/>
            <w:hideMark/>
          </w:tcPr>
          <w:p w14:paraId="72D10648"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-4.961.123</w:t>
            </w:r>
          </w:p>
        </w:tc>
        <w:tc>
          <w:tcPr>
            <w:tcW w:w="1118" w:type="dxa"/>
            <w:tcBorders>
              <w:top w:val="single" w:sz="4" w:space="0" w:color="5B7F9D"/>
              <w:left w:val="nil"/>
              <w:bottom w:val="single" w:sz="4" w:space="0" w:color="5B7F9D"/>
              <w:right w:val="nil"/>
            </w:tcBorders>
            <w:shd w:val="clear" w:color="auto" w:fill="auto"/>
            <w:noWrap/>
            <w:vAlign w:val="bottom"/>
            <w:hideMark/>
          </w:tcPr>
          <w:p w14:paraId="57EAFAAE"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-1.277.492</w:t>
            </w:r>
          </w:p>
        </w:tc>
        <w:tc>
          <w:tcPr>
            <w:tcW w:w="1221" w:type="dxa"/>
            <w:tcBorders>
              <w:top w:val="single" w:sz="4" w:space="0" w:color="5B7F9D"/>
              <w:left w:val="nil"/>
              <w:bottom w:val="single" w:sz="4" w:space="0" w:color="5B7F9D"/>
              <w:right w:val="nil"/>
            </w:tcBorders>
            <w:shd w:val="clear" w:color="auto" w:fill="auto"/>
            <w:noWrap/>
            <w:vAlign w:val="bottom"/>
            <w:hideMark/>
          </w:tcPr>
          <w:p w14:paraId="6C9FCF3B"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-3.683.631</w:t>
            </w:r>
          </w:p>
        </w:tc>
        <w:tc>
          <w:tcPr>
            <w:tcW w:w="1042" w:type="dxa"/>
            <w:tcBorders>
              <w:top w:val="single" w:sz="4" w:space="0" w:color="5B7F9D"/>
              <w:left w:val="nil"/>
              <w:bottom w:val="single" w:sz="4" w:space="0" w:color="5B7F9D"/>
              <w:right w:val="nil"/>
            </w:tcBorders>
            <w:shd w:val="clear" w:color="auto" w:fill="auto"/>
            <w:vAlign w:val="bottom"/>
            <w:hideMark/>
          </w:tcPr>
          <w:p w14:paraId="49DE0B76"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25,8</w:t>
            </w:r>
          </w:p>
        </w:tc>
      </w:tr>
      <w:tr w:rsidR="001636E2" w:rsidRPr="001636E2" w14:paraId="0AC55F3F"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1EAE8A65"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2360000160 Ejby 68 klubhus</w:t>
            </w:r>
          </w:p>
        </w:tc>
        <w:tc>
          <w:tcPr>
            <w:tcW w:w="1185" w:type="dxa"/>
            <w:tcBorders>
              <w:top w:val="single" w:sz="4" w:space="0" w:color="5B7F9D"/>
              <w:left w:val="nil"/>
              <w:bottom w:val="single" w:sz="4" w:space="0" w:color="5B7F9D"/>
              <w:right w:val="nil"/>
            </w:tcBorders>
            <w:shd w:val="clear" w:color="auto" w:fill="auto"/>
            <w:vAlign w:val="bottom"/>
            <w:hideMark/>
          </w:tcPr>
          <w:p w14:paraId="29000ECC"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182.742</w:t>
            </w:r>
          </w:p>
        </w:tc>
        <w:tc>
          <w:tcPr>
            <w:tcW w:w="1118" w:type="dxa"/>
            <w:tcBorders>
              <w:top w:val="single" w:sz="4" w:space="0" w:color="5B7F9D"/>
              <w:left w:val="nil"/>
              <w:bottom w:val="single" w:sz="4" w:space="0" w:color="5B7F9D"/>
              <w:right w:val="nil"/>
            </w:tcBorders>
            <w:shd w:val="clear" w:color="auto" w:fill="auto"/>
            <w:noWrap/>
            <w:vAlign w:val="bottom"/>
            <w:hideMark/>
          </w:tcPr>
          <w:p w14:paraId="0244743E"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44.387</w:t>
            </w:r>
          </w:p>
        </w:tc>
        <w:tc>
          <w:tcPr>
            <w:tcW w:w="1221" w:type="dxa"/>
            <w:tcBorders>
              <w:top w:val="single" w:sz="4" w:space="0" w:color="5B7F9D"/>
              <w:left w:val="nil"/>
              <w:bottom w:val="single" w:sz="4" w:space="0" w:color="5B7F9D"/>
              <w:right w:val="nil"/>
            </w:tcBorders>
            <w:shd w:val="clear" w:color="auto" w:fill="auto"/>
            <w:noWrap/>
            <w:vAlign w:val="bottom"/>
            <w:hideMark/>
          </w:tcPr>
          <w:p w14:paraId="172C109E"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138.355</w:t>
            </w:r>
          </w:p>
        </w:tc>
        <w:tc>
          <w:tcPr>
            <w:tcW w:w="1042" w:type="dxa"/>
            <w:tcBorders>
              <w:top w:val="single" w:sz="4" w:space="0" w:color="5B7F9D"/>
              <w:left w:val="nil"/>
              <w:bottom w:val="single" w:sz="4" w:space="0" w:color="5B7F9D"/>
              <w:right w:val="nil"/>
            </w:tcBorders>
            <w:shd w:val="clear" w:color="auto" w:fill="auto"/>
            <w:vAlign w:val="bottom"/>
            <w:hideMark/>
          </w:tcPr>
          <w:p w14:paraId="108649AE"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24,3</w:t>
            </w:r>
          </w:p>
        </w:tc>
      </w:tr>
      <w:tr w:rsidR="001636E2" w:rsidRPr="001636E2" w14:paraId="152E54C0" w14:textId="77777777" w:rsidTr="001636E2">
        <w:trPr>
          <w:trHeight w:val="291"/>
        </w:trPr>
        <w:tc>
          <w:tcPr>
            <w:tcW w:w="5051" w:type="dxa"/>
            <w:tcBorders>
              <w:top w:val="single" w:sz="4" w:space="0" w:color="5B7F9D"/>
              <w:left w:val="nil"/>
              <w:bottom w:val="single" w:sz="4" w:space="0" w:color="5B7F9D"/>
              <w:right w:val="nil"/>
            </w:tcBorders>
            <w:shd w:val="clear" w:color="auto" w:fill="auto"/>
            <w:vAlign w:val="bottom"/>
            <w:hideMark/>
          </w:tcPr>
          <w:p w14:paraId="50E3AEDB" w14:textId="77777777" w:rsidR="001636E2" w:rsidRPr="001636E2" w:rsidRDefault="001636E2" w:rsidP="001636E2">
            <w:pPr>
              <w:ind w:firstLineChars="100" w:firstLine="221"/>
              <w:rPr>
                <w:rFonts w:ascii="Calibri" w:hAnsi="Calibri" w:cs="Calibri"/>
                <w:b/>
                <w:bCs/>
                <w:color w:val="000000"/>
                <w:sz w:val="22"/>
                <w:szCs w:val="22"/>
              </w:rPr>
            </w:pPr>
            <w:r w:rsidRPr="001636E2">
              <w:rPr>
                <w:rFonts w:ascii="Calibri" w:hAnsi="Calibri" w:cs="Calibri"/>
                <w:b/>
                <w:bCs/>
                <w:color w:val="000000"/>
                <w:sz w:val="22"/>
                <w:szCs w:val="22"/>
              </w:rPr>
              <w:t xml:space="preserve">236020M Glostrup Idrætsanlæg, </w:t>
            </w:r>
            <w:proofErr w:type="spellStart"/>
            <w:r w:rsidRPr="001636E2">
              <w:rPr>
                <w:rFonts w:ascii="Calibri" w:hAnsi="Calibri" w:cs="Calibri"/>
                <w:b/>
                <w:bCs/>
                <w:color w:val="000000"/>
                <w:sz w:val="22"/>
                <w:szCs w:val="22"/>
              </w:rPr>
              <w:t>momsreg</w:t>
            </w:r>
            <w:proofErr w:type="spellEnd"/>
            <w:r w:rsidRPr="001636E2">
              <w:rPr>
                <w:rFonts w:ascii="Calibri" w:hAnsi="Calibri" w:cs="Calibri"/>
                <w:b/>
                <w:bCs/>
                <w:color w:val="000000"/>
                <w:sz w:val="22"/>
                <w:szCs w:val="22"/>
              </w:rPr>
              <w:t>. virksomhed</w:t>
            </w:r>
          </w:p>
        </w:tc>
        <w:tc>
          <w:tcPr>
            <w:tcW w:w="1185" w:type="dxa"/>
            <w:tcBorders>
              <w:top w:val="single" w:sz="4" w:space="0" w:color="5B7F9D"/>
              <w:left w:val="nil"/>
              <w:bottom w:val="single" w:sz="4" w:space="0" w:color="5B7F9D"/>
              <w:right w:val="nil"/>
            </w:tcBorders>
            <w:shd w:val="clear" w:color="auto" w:fill="auto"/>
            <w:vAlign w:val="bottom"/>
            <w:hideMark/>
          </w:tcPr>
          <w:p w14:paraId="49B7DF8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-686.213</w:t>
            </w:r>
          </w:p>
        </w:tc>
        <w:tc>
          <w:tcPr>
            <w:tcW w:w="1118" w:type="dxa"/>
            <w:tcBorders>
              <w:top w:val="single" w:sz="4" w:space="0" w:color="5B7F9D"/>
              <w:left w:val="nil"/>
              <w:bottom w:val="single" w:sz="4" w:space="0" w:color="5B7F9D"/>
              <w:right w:val="nil"/>
            </w:tcBorders>
            <w:shd w:val="clear" w:color="auto" w:fill="auto"/>
            <w:noWrap/>
            <w:vAlign w:val="bottom"/>
            <w:hideMark/>
          </w:tcPr>
          <w:p w14:paraId="2E06FAF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-77.837</w:t>
            </w:r>
          </w:p>
        </w:tc>
        <w:tc>
          <w:tcPr>
            <w:tcW w:w="1221" w:type="dxa"/>
            <w:tcBorders>
              <w:top w:val="single" w:sz="4" w:space="0" w:color="5B7F9D"/>
              <w:left w:val="nil"/>
              <w:bottom w:val="single" w:sz="4" w:space="0" w:color="5B7F9D"/>
              <w:right w:val="nil"/>
            </w:tcBorders>
            <w:shd w:val="clear" w:color="auto" w:fill="auto"/>
            <w:noWrap/>
            <w:vAlign w:val="bottom"/>
            <w:hideMark/>
          </w:tcPr>
          <w:p w14:paraId="5CD67CB1"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-608.376</w:t>
            </w:r>
          </w:p>
        </w:tc>
        <w:tc>
          <w:tcPr>
            <w:tcW w:w="1042" w:type="dxa"/>
            <w:tcBorders>
              <w:top w:val="single" w:sz="4" w:space="0" w:color="5B7F9D"/>
              <w:left w:val="nil"/>
              <w:bottom w:val="single" w:sz="4" w:space="0" w:color="5B7F9D"/>
              <w:right w:val="nil"/>
            </w:tcBorders>
            <w:shd w:val="clear" w:color="auto" w:fill="auto"/>
            <w:vAlign w:val="bottom"/>
            <w:hideMark/>
          </w:tcPr>
          <w:p w14:paraId="2B7A7D86"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11,3</w:t>
            </w:r>
          </w:p>
        </w:tc>
      </w:tr>
      <w:tr w:rsidR="001636E2" w:rsidRPr="001636E2" w14:paraId="0E8EDE86"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2D75FFC6"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1010100016 Kompetenceudvikling</w:t>
            </w:r>
          </w:p>
        </w:tc>
        <w:tc>
          <w:tcPr>
            <w:tcW w:w="1185" w:type="dxa"/>
            <w:tcBorders>
              <w:top w:val="single" w:sz="4" w:space="0" w:color="5B7F9D"/>
              <w:left w:val="nil"/>
              <w:bottom w:val="single" w:sz="4" w:space="0" w:color="5B7F9D"/>
              <w:right w:val="nil"/>
            </w:tcBorders>
            <w:shd w:val="clear" w:color="auto" w:fill="auto"/>
            <w:vAlign w:val="bottom"/>
            <w:hideMark/>
          </w:tcPr>
          <w:p w14:paraId="22E22759" w14:textId="77777777" w:rsidR="001636E2" w:rsidRPr="001636E2" w:rsidRDefault="001636E2" w:rsidP="001636E2">
            <w:pPr>
              <w:ind w:firstLineChars="200" w:firstLine="440"/>
              <w:rPr>
                <w:rFonts w:ascii="Calibri" w:hAnsi="Calibri" w:cs="Calibri"/>
                <w:color w:val="000000"/>
                <w:sz w:val="22"/>
                <w:szCs w:val="22"/>
              </w:rPr>
            </w:pPr>
          </w:p>
        </w:tc>
        <w:tc>
          <w:tcPr>
            <w:tcW w:w="1118" w:type="dxa"/>
            <w:tcBorders>
              <w:top w:val="single" w:sz="4" w:space="0" w:color="5B7F9D"/>
              <w:left w:val="nil"/>
              <w:bottom w:val="single" w:sz="4" w:space="0" w:color="5B7F9D"/>
              <w:right w:val="nil"/>
            </w:tcBorders>
            <w:shd w:val="clear" w:color="auto" w:fill="auto"/>
            <w:noWrap/>
            <w:vAlign w:val="bottom"/>
            <w:hideMark/>
          </w:tcPr>
          <w:p w14:paraId="590C41B2"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137.500</w:t>
            </w:r>
          </w:p>
        </w:tc>
        <w:tc>
          <w:tcPr>
            <w:tcW w:w="1221" w:type="dxa"/>
            <w:tcBorders>
              <w:top w:val="single" w:sz="4" w:space="0" w:color="5B7F9D"/>
              <w:left w:val="nil"/>
              <w:bottom w:val="single" w:sz="4" w:space="0" w:color="5B7F9D"/>
              <w:right w:val="nil"/>
            </w:tcBorders>
            <w:shd w:val="clear" w:color="auto" w:fill="auto"/>
            <w:noWrap/>
            <w:vAlign w:val="bottom"/>
            <w:hideMark/>
          </w:tcPr>
          <w:p w14:paraId="464124A0"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-137.500</w:t>
            </w:r>
          </w:p>
        </w:tc>
        <w:tc>
          <w:tcPr>
            <w:tcW w:w="1042" w:type="dxa"/>
            <w:tcBorders>
              <w:top w:val="single" w:sz="4" w:space="0" w:color="5B7F9D"/>
              <w:left w:val="nil"/>
              <w:bottom w:val="single" w:sz="4" w:space="0" w:color="5B7F9D"/>
              <w:right w:val="nil"/>
            </w:tcBorders>
            <w:shd w:val="clear" w:color="auto" w:fill="auto"/>
            <w:vAlign w:val="bottom"/>
            <w:hideMark/>
          </w:tcPr>
          <w:p w14:paraId="4C26FB98" w14:textId="77777777" w:rsidR="001636E2" w:rsidRPr="001636E2" w:rsidRDefault="001636E2" w:rsidP="001636E2">
            <w:pPr>
              <w:jc w:val="right"/>
              <w:rPr>
                <w:rFonts w:ascii="Calibri" w:hAnsi="Calibri" w:cs="Calibri"/>
                <w:color w:val="000000" w:themeColor="text1"/>
                <w:sz w:val="22"/>
                <w:szCs w:val="22"/>
              </w:rPr>
            </w:pPr>
          </w:p>
        </w:tc>
      </w:tr>
      <w:tr w:rsidR="001636E2" w:rsidRPr="001636E2" w14:paraId="77416784"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19FB682A"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1010100020 Kontorhold</w:t>
            </w:r>
          </w:p>
        </w:tc>
        <w:tc>
          <w:tcPr>
            <w:tcW w:w="1185" w:type="dxa"/>
            <w:tcBorders>
              <w:top w:val="single" w:sz="4" w:space="0" w:color="5B7F9D"/>
              <w:left w:val="nil"/>
              <w:bottom w:val="single" w:sz="4" w:space="0" w:color="5B7F9D"/>
              <w:right w:val="nil"/>
            </w:tcBorders>
            <w:shd w:val="clear" w:color="auto" w:fill="auto"/>
            <w:vAlign w:val="bottom"/>
            <w:hideMark/>
          </w:tcPr>
          <w:p w14:paraId="5CD7D08C" w14:textId="77777777" w:rsidR="001636E2" w:rsidRPr="001636E2" w:rsidRDefault="001636E2" w:rsidP="001636E2">
            <w:pPr>
              <w:ind w:firstLineChars="200" w:firstLine="440"/>
              <w:rPr>
                <w:rFonts w:ascii="Calibri" w:hAnsi="Calibri" w:cs="Calibri"/>
                <w:color w:val="000000"/>
                <w:sz w:val="22"/>
                <w:szCs w:val="22"/>
              </w:rPr>
            </w:pPr>
          </w:p>
        </w:tc>
        <w:tc>
          <w:tcPr>
            <w:tcW w:w="1118" w:type="dxa"/>
            <w:tcBorders>
              <w:top w:val="single" w:sz="4" w:space="0" w:color="5B7F9D"/>
              <w:left w:val="nil"/>
              <w:bottom w:val="single" w:sz="4" w:space="0" w:color="5B7F9D"/>
              <w:right w:val="nil"/>
            </w:tcBorders>
            <w:shd w:val="clear" w:color="auto" w:fill="auto"/>
            <w:noWrap/>
            <w:vAlign w:val="bottom"/>
            <w:hideMark/>
          </w:tcPr>
          <w:p w14:paraId="5E687B07"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15.707</w:t>
            </w:r>
          </w:p>
        </w:tc>
        <w:tc>
          <w:tcPr>
            <w:tcW w:w="1221" w:type="dxa"/>
            <w:tcBorders>
              <w:top w:val="single" w:sz="4" w:space="0" w:color="5B7F9D"/>
              <w:left w:val="nil"/>
              <w:bottom w:val="single" w:sz="4" w:space="0" w:color="5B7F9D"/>
              <w:right w:val="nil"/>
            </w:tcBorders>
            <w:shd w:val="clear" w:color="auto" w:fill="auto"/>
            <w:noWrap/>
            <w:vAlign w:val="bottom"/>
            <w:hideMark/>
          </w:tcPr>
          <w:p w14:paraId="69449228"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-15.707</w:t>
            </w:r>
          </w:p>
        </w:tc>
        <w:tc>
          <w:tcPr>
            <w:tcW w:w="1042" w:type="dxa"/>
            <w:tcBorders>
              <w:top w:val="single" w:sz="4" w:space="0" w:color="5B7F9D"/>
              <w:left w:val="nil"/>
              <w:bottom w:val="single" w:sz="4" w:space="0" w:color="5B7F9D"/>
              <w:right w:val="nil"/>
            </w:tcBorders>
            <w:shd w:val="clear" w:color="auto" w:fill="auto"/>
            <w:vAlign w:val="bottom"/>
            <w:hideMark/>
          </w:tcPr>
          <w:p w14:paraId="06A807D7" w14:textId="77777777" w:rsidR="001636E2" w:rsidRPr="001636E2" w:rsidRDefault="001636E2" w:rsidP="001636E2">
            <w:pPr>
              <w:jc w:val="right"/>
              <w:rPr>
                <w:rFonts w:ascii="Calibri" w:hAnsi="Calibri" w:cs="Calibri"/>
                <w:color w:val="000000" w:themeColor="text1"/>
                <w:sz w:val="22"/>
                <w:szCs w:val="22"/>
              </w:rPr>
            </w:pPr>
          </w:p>
        </w:tc>
      </w:tr>
      <w:tr w:rsidR="001636E2" w:rsidRPr="001636E2" w14:paraId="3C5284FE"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232D3DCC"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1010100040 IT-udstyr og telefoni</w:t>
            </w:r>
          </w:p>
        </w:tc>
        <w:tc>
          <w:tcPr>
            <w:tcW w:w="1185" w:type="dxa"/>
            <w:tcBorders>
              <w:top w:val="single" w:sz="4" w:space="0" w:color="5B7F9D"/>
              <w:left w:val="nil"/>
              <w:bottom w:val="single" w:sz="4" w:space="0" w:color="5B7F9D"/>
              <w:right w:val="nil"/>
            </w:tcBorders>
            <w:shd w:val="clear" w:color="auto" w:fill="auto"/>
            <w:vAlign w:val="bottom"/>
            <w:hideMark/>
          </w:tcPr>
          <w:p w14:paraId="19A884EB" w14:textId="77777777" w:rsidR="001636E2" w:rsidRPr="001636E2" w:rsidRDefault="001636E2" w:rsidP="001636E2">
            <w:pPr>
              <w:ind w:firstLineChars="200" w:firstLine="440"/>
              <w:rPr>
                <w:rFonts w:ascii="Calibri" w:hAnsi="Calibri" w:cs="Calibri"/>
                <w:color w:val="000000"/>
                <w:sz w:val="22"/>
                <w:szCs w:val="22"/>
              </w:rPr>
            </w:pPr>
          </w:p>
        </w:tc>
        <w:tc>
          <w:tcPr>
            <w:tcW w:w="1118" w:type="dxa"/>
            <w:tcBorders>
              <w:top w:val="single" w:sz="4" w:space="0" w:color="5B7F9D"/>
              <w:left w:val="nil"/>
              <w:bottom w:val="single" w:sz="4" w:space="0" w:color="5B7F9D"/>
              <w:right w:val="nil"/>
            </w:tcBorders>
            <w:shd w:val="clear" w:color="auto" w:fill="auto"/>
            <w:noWrap/>
            <w:vAlign w:val="bottom"/>
            <w:hideMark/>
          </w:tcPr>
          <w:p w14:paraId="70FFDB9F"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4.788</w:t>
            </w:r>
          </w:p>
        </w:tc>
        <w:tc>
          <w:tcPr>
            <w:tcW w:w="1221" w:type="dxa"/>
            <w:tcBorders>
              <w:top w:val="single" w:sz="4" w:space="0" w:color="5B7F9D"/>
              <w:left w:val="nil"/>
              <w:bottom w:val="single" w:sz="4" w:space="0" w:color="5B7F9D"/>
              <w:right w:val="nil"/>
            </w:tcBorders>
            <w:shd w:val="clear" w:color="auto" w:fill="auto"/>
            <w:noWrap/>
            <w:vAlign w:val="bottom"/>
            <w:hideMark/>
          </w:tcPr>
          <w:p w14:paraId="22996211"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-4.788</w:t>
            </w:r>
          </w:p>
        </w:tc>
        <w:tc>
          <w:tcPr>
            <w:tcW w:w="1042" w:type="dxa"/>
            <w:tcBorders>
              <w:top w:val="single" w:sz="4" w:space="0" w:color="5B7F9D"/>
              <w:left w:val="nil"/>
              <w:bottom w:val="single" w:sz="4" w:space="0" w:color="5B7F9D"/>
              <w:right w:val="nil"/>
            </w:tcBorders>
            <w:shd w:val="clear" w:color="auto" w:fill="auto"/>
            <w:vAlign w:val="bottom"/>
            <w:hideMark/>
          </w:tcPr>
          <w:p w14:paraId="7153F107" w14:textId="77777777" w:rsidR="001636E2" w:rsidRPr="001636E2" w:rsidRDefault="001636E2" w:rsidP="001636E2">
            <w:pPr>
              <w:jc w:val="right"/>
              <w:rPr>
                <w:rFonts w:ascii="Calibri" w:hAnsi="Calibri" w:cs="Calibri"/>
                <w:color w:val="000000" w:themeColor="text1"/>
                <w:sz w:val="22"/>
                <w:szCs w:val="22"/>
              </w:rPr>
            </w:pPr>
          </w:p>
        </w:tc>
      </w:tr>
      <w:tr w:rsidR="001636E2" w:rsidRPr="001636E2" w14:paraId="2462EDEE"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44C4CA08"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2360000120 Events</w:t>
            </w:r>
          </w:p>
        </w:tc>
        <w:tc>
          <w:tcPr>
            <w:tcW w:w="1185" w:type="dxa"/>
            <w:tcBorders>
              <w:top w:val="single" w:sz="4" w:space="0" w:color="5B7F9D"/>
              <w:left w:val="nil"/>
              <w:bottom w:val="single" w:sz="4" w:space="0" w:color="5B7F9D"/>
              <w:right w:val="nil"/>
            </w:tcBorders>
            <w:shd w:val="clear" w:color="auto" w:fill="auto"/>
            <w:vAlign w:val="bottom"/>
            <w:hideMark/>
          </w:tcPr>
          <w:p w14:paraId="4C8772DE"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-224.989</w:t>
            </w:r>
          </w:p>
        </w:tc>
        <w:tc>
          <w:tcPr>
            <w:tcW w:w="1118" w:type="dxa"/>
            <w:tcBorders>
              <w:top w:val="single" w:sz="4" w:space="0" w:color="5B7F9D"/>
              <w:left w:val="nil"/>
              <w:bottom w:val="single" w:sz="4" w:space="0" w:color="5B7F9D"/>
              <w:right w:val="nil"/>
            </w:tcBorders>
            <w:shd w:val="clear" w:color="auto" w:fill="auto"/>
            <w:noWrap/>
            <w:vAlign w:val="bottom"/>
            <w:hideMark/>
          </w:tcPr>
          <w:p w14:paraId="034E7FF3"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86.448</w:t>
            </w:r>
          </w:p>
        </w:tc>
        <w:tc>
          <w:tcPr>
            <w:tcW w:w="1221" w:type="dxa"/>
            <w:tcBorders>
              <w:top w:val="single" w:sz="4" w:space="0" w:color="5B7F9D"/>
              <w:left w:val="nil"/>
              <w:bottom w:val="single" w:sz="4" w:space="0" w:color="5B7F9D"/>
              <w:right w:val="nil"/>
            </w:tcBorders>
            <w:shd w:val="clear" w:color="auto" w:fill="auto"/>
            <w:noWrap/>
            <w:vAlign w:val="bottom"/>
            <w:hideMark/>
          </w:tcPr>
          <w:p w14:paraId="758F43D2"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-311.437</w:t>
            </w:r>
          </w:p>
        </w:tc>
        <w:tc>
          <w:tcPr>
            <w:tcW w:w="1042" w:type="dxa"/>
            <w:tcBorders>
              <w:top w:val="single" w:sz="4" w:space="0" w:color="5B7F9D"/>
              <w:left w:val="nil"/>
              <w:bottom w:val="single" w:sz="4" w:space="0" w:color="5B7F9D"/>
              <w:right w:val="nil"/>
            </w:tcBorders>
            <w:shd w:val="clear" w:color="auto" w:fill="auto"/>
            <w:vAlign w:val="bottom"/>
            <w:hideMark/>
          </w:tcPr>
          <w:p w14:paraId="1429D87D"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-38,4</w:t>
            </w:r>
          </w:p>
        </w:tc>
      </w:tr>
      <w:tr w:rsidR="001636E2" w:rsidRPr="001636E2" w14:paraId="5D128F5D" w14:textId="77777777" w:rsidTr="001636E2">
        <w:trPr>
          <w:trHeight w:val="291"/>
        </w:trPr>
        <w:tc>
          <w:tcPr>
            <w:tcW w:w="5051" w:type="dxa"/>
            <w:tcBorders>
              <w:top w:val="single" w:sz="4" w:space="0" w:color="5B7F9D"/>
              <w:left w:val="nil"/>
              <w:bottom w:val="single" w:sz="4" w:space="0" w:color="5B7F9D"/>
              <w:right w:val="nil"/>
            </w:tcBorders>
            <w:shd w:val="clear" w:color="auto" w:fill="auto"/>
            <w:noWrap/>
            <w:vAlign w:val="bottom"/>
            <w:hideMark/>
          </w:tcPr>
          <w:p w14:paraId="024E97FC" w14:textId="77777777" w:rsidR="001636E2" w:rsidRPr="001636E2" w:rsidRDefault="001636E2" w:rsidP="001636E2">
            <w:pPr>
              <w:ind w:firstLineChars="200" w:firstLine="440"/>
              <w:rPr>
                <w:rFonts w:ascii="Calibri" w:hAnsi="Calibri" w:cs="Calibri"/>
                <w:color w:val="000000"/>
                <w:sz w:val="22"/>
                <w:szCs w:val="22"/>
              </w:rPr>
            </w:pPr>
            <w:r w:rsidRPr="001636E2">
              <w:rPr>
                <w:rFonts w:ascii="Calibri" w:hAnsi="Calibri" w:cs="Calibri"/>
                <w:color w:val="000000"/>
                <w:sz w:val="22"/>
                <w:szCs w:val="22"/>
              </w:rPr>
              <w:t>2360000140 Indtægter</w:t>
            </w:r>
          </w:p>
        </w:tc>
        <w:tc>
          <w:tcPr>
            <w:tcW w:w="1185" w:type="dxa"/>
            <w:tcBorders>
              <w:top w:val="single" w:sz="4" w:space="0" w:color="5B7F9D"/>
              <w:left w:val="nil"/>
              <w:bottom w:val="single" w:sz="4" w:space="0" w:color="5B7F9D"/>
              <w:right w:val="nil"/>
            </w:tcBorders>
            <w:shd w:val="clear" w:color="auto" w:fill="auto"/>
            <w:vAlign w:val="bottom"/>
            <w:hideMark/>
          </w:tcPr>
          <w:p w14:paraId="1C294DD4"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-461.224</w:t>
            </w:r>
          </w:p>
        </w:tc>
        <w:tc>
          <w:tcPr>
            <w:tcW w:w="1118" w:type="dxa"/>
            <w:tcBorders>
              <w:top w:val="single" w:sz="4" w:space="0" w:color="5B7F9D"/>
              <w:left w:val="nil"/>
              <w:bottom w:val="single" w:sz="4" w:space="0" w:color="5B7F9D"/>
              <w:right w:val="nil"/>
            </w:tcBorders>
            <w:shd w:val="clear" w:color="auto" w:fill="auto"/>
            <w:noWrap/>
            <w:vAlign w:val="bottom"/>
            <w:hideMark/>
          </w:tcPr>
          <w:p w14:paraId="779B8918"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-322.280</w:t>
            </w:r>
          </w:p>
        </w:tc>
        <w:tc>
          <w:tcPr>
            <w:tcW w:w="1221" w:type="dxa"/>
            <w:tcBorders>
              <w:top w:val="single" w:sz="4" w:space="0" w:color="5B7F9D"/>
              <w:left w:val="nil"/>
              <w:bottom w:val="single" w:sz="4" w:space="0" w:color="5B7F9D"/>
              <w:right w:val="nil"/>
            </w:tcBorders>
            <w:shd w:val="clear" w:color="auto" w:fill="auto"/>
            <w:noWrap/>
            <w:vAlign w:val="bottom"/>
            <w:hideMark/>
          </w:tcPr>
          <w:p w14:paraId="24E74EB6" w14:textId="77777777" w:rsidR="001636E2" w:rsidRPr="001636E2" w:rsidRDefault="001636E2" w:rsidP="001636E2">
            <w:pPr>
              <w:jc w:val="right"/>
              <w:rPr>
                <w:rFonts w:ascii="Calibri" w:hAnsi="Calibri" w:cs="Calibri"/>
                <w:color w:val="000000"/>
                <w:sz w:val="22"/>
                <w:szCs w:val="22"/>
              </w:rPr>
            </w:pPr>
            <w:r w:rsidRPr="001636E2">
              <w:rPr>
                <w:rFonts w:ascii="Calibri" w:hAnsi="Calibri" w:cs="Calibri"/>
                <w:color w:val="000000"/>
                <w:sz w:val="22"/>
                <w:szCs w:val="22"/>
              </w:rPr>
              <w:t>-138.944</w:t>
            </w:r>
          </w:p>
        </w:tc>
        <w:tc>
          <w:tcPr>
            <w:tcW w:w="1042" w:type="dxa"/>
            <w:tcBorders>
              <w:top w:val="single" w:sz="4" w:space="0" w:color="5B7F9D"/>
              <w:left w:val="nil"/>
              <w:bottom w:val="single" w:sz="4" w:space="0" w:color="5B7F9D"/>
              <w:right w:val="nil"/>
            </w:tcBorders>
            <w:shd w:val="clear" w:color="auto" w:fill="auto"/>
            <w:vAlign w:val="bottom"/>
            <w:hideMark/>
          </w:tcPr>
          <w:p w14:paraId="58C372A8" w14:textId="77777777" w:rsidR="001636E2" w:rsidRPr="001636E2" w:rsidRDefault="001636E2" w:rsidP="001636E2">
            <w:pPr>
              <w:jc w:val="right"/>
              <w:rPr>
                <w:rFonts w:ascii="Calibri" w:hAnsi="Calibri" w:cs="Calibri"/>
                <w:color w:val="000000" w:themeColor="text1"/>
                <w:sz w:val="22"/>
                <w:szCs w:val="22"/>
              </w:rPr>
            </w:pPr>
            <w:r w:rsidRPr="001636E2">
              <w:rPr>
                <w:rFonts w:ascii="Calibri" w:hAnsi="Calibri" w:cs="Calibri"/>
                <w:color w:val="000000" w:themeColor="text1"/>
                <w:sz w:val="22"/>
                <w:szCs w:val="22"/>
              </w:rPr>
              <w:t>69,9</w:t>
            </w:r>
          </w:p>
        </w:tc>
      </w:tr>
      <w:tr w:rsidR="001636E2" w:rsidRPr="001636E2" w14:paraId="442DBCE3" w14:textId="77777777" w:rsidTr="001636E2">
        <w:trPr>
          <w:trHeight w:val="291"/>
        </w:trPr>
        <w:tc>
          <w:tcPr>
            <w:tcW w:w="5051" w:type="dxa"/>
            <w:tcBorders>
              <w:top w:val="single" w:sz="4" w:space="0" w:color="5B7F9D"/>
              <w:left w:val="nil"/>
              <w:bottom w:val="single" w:sz="4" w:space="0" w:color="5B7F9D"/>
              <w:right w:val="nil"/>
            </w:tcBorders>
            <w:shd w:val="clear" w:color="000000" w:fill="F2F2F2"/>
            <w:noWrap/>
            <w:vAlign w:val="bottom"/>
            <w:hideMark/>
          </w:tcPr>
          <w:p w14:paraId="2C12D80D" w14:textId="77777777" w:rsidR="001636E2" w:rsidRPr="001636E2" w:rsidRDefault="001636E2" w:rsidP="001636E2">
            <w:pPr>
              <w:rPr>
                <w:rFonts w:ascii="Calibri" w:hAnsi="Calibri" w:cs="Calibri"/>
                <w:b/>
                <w:bCs/>
                <w:color w:val="000000"/>
                <w:sz w:val="22"/>
                <w:szCs w:val="22"/>
              </w:rPr>
            </w:pPr>
            <w:r w:rsidRPr="001636E2">
              <w:rPr>
                <w:rFonts w:ascii="Calibri" w:hAnsi="Calibri" w:cs="Calibri"/>
                <w:b/>
                <w:bCs/>
                <w:color w:val="000000"/>
                <w:sz w:val="22"/>
                <w:szCs w:val="22"/>
              </w:rPr>
              <w:t>I alt</w:t>
            </w:r>
          </w:p>
        </w:tc>
        <w:tc>
          <w:tcPr>
            <w:tcW w:w="1185" w:type="dxa"/>
            <w:tcBorders>
              <w:top w:val="single" w:sz="4" w:space="0" w:color="5B7F9D"/>
              <w:left w:val="nil"/>
              <w:bottom w:val="single" w:sz="4" w:space="0" w:color="5B7F9D"/>
              <w:right w:val="nil"/>
            </w:tcBorders>
            <w:shd w:val="clear" w:color="000000" w:fill="F2F2F2"/>
            <w:vAlign w:val="bottom"/>
            <w:hideMark/>
          </w:tcPr>
          <w:p w14:paraId="69F72876" w14:textId="77777777" w:rsidR="001636E2" w:rsidRPr="001636E2" w:rsidRDefault="001636E2" w:rsidP="001636E2">
            <w:pPr>
              <w:jc w:val="right"/>
              <w:rPr>
                <w:rFonts w:ascii="Calibri" w:hAnsi="Calibri" w:cs="Calibri"/>
                <w:b/>
                <w:bCs/>
                <w:color w:val="000000"/>
                <w:sz w:val="22"/>
                <w:szCs w:val="22"/>
              </w:rPr>
            </w:pPr>
            <w:r w:rsidRPr="001636E2">
              <w:rPr>
                <w:rFonts w:ascii="Calibri" w:hAnsi="Calibri" w:cs="Calibri"/>
                <w:b/>
                <w:bCs/>
                <w:color w:val="000000"/>
                <w:sz w:val="22"/>
                <w:szCs w:val="22"/>
              </w:rPr>
              <w:t>11.549.742</w:t>
            </w:r>
          </w:p>
        </w:tc>
        <w:tc>
          <w:tcPr>
            <w:tcW w:w="1118" w:type="dxa"/>
            <w:tcBorders>
              <w:top w:val="single" w:sz="4" w:space="0" w:color="5B7F9D"/>
              <w:left w:val="nil"/>
              <w:bottom w:val="single" w:sz="4" w:space="0" w:color="5B7F9D"/>
              <w:right w:val="nil"/>
            </w:tcBorders>
            <w:shd w:val="clear" w:color="000000" w:fill="F2F2F2"/>
            <w:noWrap/>
            <w:vAlign w:val="bottom"/>
            <w:hideMark/>
          </w:tcPr>
          <w:p w14:paraId="49D82A7B" w14:textId="77777777" w:rsidR="001636E2" w:rsidRPr="001636E2" w:rsidRDefault="001636E2" w:rsidP="001636E2">
            <w:pPr>
              <w:jc w:val="right"/>
              <w:rPr>
                <w:rFonts w:ascii="Calibri" w:hAnsi="Calibri" w:cs="Calibri"/>
                <w:b/>
                <w:bCs/>
                <w:color w:val="000000"/>
                <w:sz w:val="22"/>
                <w:szCs w:val="22"/>
              </w:rPr>
            </w:pPr>
            <w:r w:rsidRPr="001636E2">
              <w:rPr>
                <w:rFonts w:ascii="Calibri" w:hAnsi="Calibri" w:cs="Calibri"/>
                <w:b/>
                <w:bCs/>
                <w:color w:val="000000"/>
                <w:sz w:val="22"/>
                <w:szCs w:val="22"/>
              </w:rPr>
              <w:t>6.117.270</w:t>
            </w:r>
          </w:p>
        </w:tc>
        <w:tc>
          <w:tcPr>
            <w:tcW w:w="1221" w:type="dxa"/>
            <w:tcBorders>
              <w:top w:val="single" w:sz="4" w:space="0" w:color="5B7F9D"/>
              <w:left w:val="nil"/>
              <w:bottom w:val="single" w:sz="4" w:space="0" w:color="5B7F9D"/>
              <w:right w:val="nil"/>
            </w:tcBorders>
            <w:shd w:val="clear" w:color="000000" w:fill="F2F2F2"/>
            <w:noWrap/>
            <w:vAlign w:val="bottom"/>
            <w:hideMark/>
          </w:tcPr>
          <w:p w14:paraId="04E294F1" w14:textId="77777777" w:rsidR="001636E2" w:rsidRPr="001636E2" w:rsidRDefault="001636E2" w:rsidP="001636E2">
            <w:pPr>
              <w:jc w:val="right"/>
              <w:rPr>
                <w:rFonts w:ascii="Calibri" w:hAnsi="Calibri" w:cs="Calibri"/>
                <w:b/>
                <w:bCs/>
                <w:color w:val="000000"/>
                <w:sz w:val="22"/>
                <w:szCs w:val="22"/>
              </w:rPr>
            </w:pPr>
            <w:r w:rsidRPr="001636E2">
              <w:rPr>
                <w:rFonts w:ascii="Calibri" w:hAnsi="Calibri" w:cs="Calibri"/>
                <w:b/>
                <w:bCs/>
                <w:color w:val="000000"/>
                <w:sz w:val="22"/>
                <w:szCs w:val="22"/>
              </w:rPr>
              <w:t>5.432.472</w:t>
            </w:r>
          </w:p>
        </w:tc>
        <w:tc>
          <w:tcPr>
            <w:tcW w:w="1042" w:type="dxa"/>
            <w:tcBorders>
              <w:top w:val="single" w:sz="4" w:space="0" w:color="5B7F9D"/>
              <w:left w:val="nil"/>
              <w:bottom w:val="single" w:sz="4" w:space="0" w:color="5B7F9D"/>
              <w:right w:val="nil"/>
            </w:tcBorders>
            <w:shd w:val="clear" w:color="auto" w:fill="auto"/>
            <w:vAlign w:val="bottom"/>
            <w:hideMark/>
          </w:tcPr>
          <w:p w14:paraId="03789661" w14:textId="77777777" w:rsidR="001636E2" w:rsidRPr="001636E2" w:rsidRDefault="001636E2" w:rsidP="001636E2">
            <w:pPr>
              <w:jc w:val="right"/>
              <w:rPr>
                <w:rFonts w:ascii="Calibri" w:hAnsi="Calibri" w:cs="Calibri"/>
                <w:b/>
                <w:bCs/>
                <w:color w:val="000000" w:themeColor="text1"/>
                <w:sz w:val="22"/>
                <w:szCs w:val="22"/>
              </w:rPr>
            </w:pPr>
            <w:r w:rsidRPr="001636E2">
              <w:rPr>
                <w:rFonts w:ascii="Calibri" w:hAnsi="Calibri" w:cs="Calibri"/>
                <w:b/>
                <w:bCs/>
                <w:color w:val="000000" w:themeColor="text1"/>
                <w:sz w:val="22"/>
                <w:szCs w:val="22"/>
              </w:rPr>
              <w:t>53,0</w:t>
            </w:r>
          </w:p>
        </w:tc>
      </w:tr>
    </w:tbl>
    <w:p w14:paraId="1F529E36" w14:textId="089F734F" w:rsidR="001636E2" w:rsidRDefault="001636E2" w:rsidP="009D660A">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681754B2" w14:textId="0FE1B2C7" w:rsidR="001636E2" w:rsidRDefault="001636E2" w:rsidP="009D660A">
      <w:pPr>
        <w:pBdr>
          <w:top w:val="nil"/>
          <w:left w:val="nil"/>
          <w:bottom w:val="nil"/>
          <w:right w:val="nil"/>
          <w:between w:val="nil"/>
          <w:bar w:val="nil"/>
        </w:pBdr>
        <w:rPr>
          <w:rFonts w:ascii="Verdana" w:eastAsia="Arial Unicode MS" w:hAnsi="Verdana" w:cs="Arial Unicode MS"/>
          <w:color w:val="000000"/>
          <w:szCs w:val="20"/>
          <w:u w:color="000000"/>
          <w:bdr w:val="nil"/>
        </w:rPr>
      </w:pPr>
      <w:r>
        <w:rPr>
          <w:rFonts w:ascii="Verdana" w:eastAsia="Arial Unicode MS" w:hAnsi="Verdana" w:cs="Arial Unicode MS"/>
          <w:color w:val="000000"/>
          <w:szCs w:val="20"/>
          <w:u w:color="000000"/>
          <w:bdr w:val="nil"/>
        </w:rPr>
        <w:t xml:space="preserve">Implementering af nyt økonomisystem har skabt en række udfordringer i forhold til blandt andet korrekt kontering og bogføring af indtægter. Nogle udgifter er således bogført på forkert konto og skal </w:t>
      </w:r>
      <w:proofErr w:type="spellStart"/>
      <w:r>
        <w:rPr>
          <w:rFonts w:ascii="Verdana" w:eastAsia="Arial Unicode MS" w:hAnsi="Verdana" w:cs="Arial Unicode MS"/>
          <w:color w:val="000000"/>
          <w:szCs w:val="20"/>
          <w:u w:color="000000"/>
          <w:bdr w:val="nil"/>
        </w:rPr>
        <w:t>omkonteres</w:t>
      </w:r>
      <w:proofErr w:type="spellEnd"/>
      <w:r>
        <w:rPr>
          <w:rFonts w:ascii="Verdana" w:eastAsia="Arial Unicode MS" w:hAnsi="Verdana" w:cs="Arial Unicode MS"/>
          <w:color w:val="000000"/>
          <w:szCs w:val="20"/>
          <w:u w:color="000000"/>
          <w:bdr w:val="nil"/>
        </w:rPr>
        <w:t>. En række indtægter er endnu ikke bogført.</w:t>
      </w:r>
    </w:p>
    <w:p w14:paraId="4525543F" w14:textId="77777777" w:rsidR="001636E2" w:rsidRPr="001636E2" w:rsidRDefault="001636E2" w:rsidP="009D660A">
      <w:pPr>
        <w:pBdr>
          <w:top w:val="nil"/>
          <w:left w:val="nil"/>
          <w:bottom w:val="nil"/>
          <w:right w:val="nil"/>
          <w:between w:val="nil"/>
          <w:bar w:val="nil"/>
        </w:pBdr>
        <w:rPr>
          <w:rFonts w:ascii="Verdana" w:eastAsia="Arial Unicode MS" w:hAnsi="Verdana" w:cs="Arial Unicode MS"/>
          <w:color w:val="000000"/>
          <w:szCs w:val="20"/>
          <w:u w:color="000000"/>
          <w:bdr w:val="nil"/>
        </w:rPr>
      </w:pPr>
    </w:p>
    <w:p w14:paraId="5DA63DA5" w14:textId="6337B38D" w:rsidR="009D660A" w:rsidRDefault="009D660A" w:rsidP="009D660A">
      <w:pPr>
        <w:pBdr>
          <w:top w:val="nil"/>
          <w:left w:val="nil"/>
          <w:bottom w:val="nil"/>
          <w:right w:val="nil"/>
          <w:between w:val="nil"/>
          <w:bar w:val="nil"/>
        </w:pBdr>
        <w:rPr>
          <w:rFonts w:ascii="Verdana" w:eastAsia="Arial Unicode MS" w:hAnsi="Verdana" w:cs="Arial Unicode MS"/>
          <w:color w:val="000000"/>
          <w:szCs w:val="20"/>
          <w:u w:color="000000"/>
          <w:bdr w:val="nil"/>
        </w:rPr>
      </w:pPr>
      <w:r w:rsidRPr="0061200E">
        <w:rPr>
          <w:rFonts w:ascii="Verdana" w:eastAsia="Arial Unicode MS" w:hAnsi="Verdana" w:cs="Arial Unicode MS"/>
          <w:b/>
          <w:bCs/>
          <w:color w:val="000000"/>
          <w:szCs w:val="20"/>
          <w:u w:color="000000"/>
          <w:bdr w:val="nil"/>
        </w:rPr>
        <w:t>INDSTILLING</w:t>
      </w:r>
      <w:r w:rsidRPr="0061200E">
        <w:rPr>
          <w:rFonts w:ascii="Verdana" w:eastAsia="Arial Unicode MS" w:hAnsi="Verdana" w:cs="Arial Unicode MS"/>
          <w:b/>
          <w:bCs/>
          <w:color w:val="000000"/>
          <w:szCs w:val="20"/>
          <w:u w:color="000000"/>
          <w:bdr w:val="nil"/>
        </w:rPr>
        <w:tab/>
      </w:r>
    </w:p>
    <w:p w14:paraId="5312DAFB" w14:textId="6FACD73F" w:rsidR="00F03AF2" w:rsidRDefault="009D660A" w:rsidP="00F54940">
      <w:pPr>
        <w:pBdr>
          <w:top w:val="nil"/>
          <w:left w:val="nil"/>
          <w:bottom w:val="nil"/>
          <w:right w:val="nil"/>
          <w:between w:val="nil"/>
          <w:bar w:val="nil"/>
        </w:pBdr>
        <w:rPr>
          <w:rFonts w:ascii="Verdana" w:eastAsia="Arial Unicode MS" w:hAnsi="Verdana" w:cs="Arial Unicode MS"/>
          <w:color w:val="000000"/>
          <w:szCs w:val="20"/>
          <w:u w:color="000000"/>
          <w:bdr w:val="nil"/>
        </w:rPr>
      </w:pPr>
      <w:r>
        <w:rPr>
          <w:rFonts w:ascii="Verdana" w:eastAsia="Arial Unicode MS" w:hAnsi="Verdana" w:cs="Arial Unicode MS"/>
          <w:color w:val="000000"/>
          <w:szCs w:val="20"/>
          <w:u w:color="000000"/>
          <w:bdr w:val="nil"/>
        </w:rPr>
        <w:t>Til orientering</w:t>
      </w:r>
    </w:p>
    <w:p w14:paraId="54CA7B9B" w14:textId="76F4BC8D" w:rsidR="00082082" w:rsidRDefault="00082082" w:rsidP="00F54940">
      <w:pPr>
        <w:pBdr>
          <w:top w:val="nil"/>
          <w:left w:val="nil"/>
          <w:bottom w:val="nil"/>
          <w:right w:val="nil"/>
          <w:between w:val="nil"/>
          <w:bar w:val="nil"/>
        </w:pBdr>
        <w:rPr>
          <w:rFonts w:ascii="Verdana" w:eastAsia="Arial Unicode MS" w:hAnsi="Verdana" w:cs="Arial Unicode MS"/>
          <w:color w:val="000000"/>
          <w:szCs w:val="20"/>
          <w:u w:color="000000"/>
          <w:bdr w:val="nil"/>
        </w:rPr>
      </w:pPr>
    </w:p>
    <w:p w14:paraId="5F3A6D7B" w14:textId="77777777" w:rsidR="00082082" w:rsidRPr="00082082" w:rsidRDefault="00082082" w:rsidP="00082082">
      <w:pPr>
        <w:rPr>
          <w:rFonts w:cs="Arial"/>
          <w:b/>
          <w:bCs/>
        </w:rPr>
      </w:pPr>
      <w:r w:rsidRPr="00082082">
        <w:rPr>
          <w:rFonts w:cs="Arial"/>
          <w:b/>
          <w:bCs/>
        </w:rPr>
        <w:t>BESLUTNING</w:t>
      </w:r>
    </w:p>
    <w:p w14:paraId="25F265DC" w14:textId="0A40CC6F" w:rsidR="00082082" w:rsidRPr="00F54940" w:rsidRDefault="00082082" w:rsidP="00F54940">
      <w:pPr>
        <w:pBdr>
          <w:top w:val="nil"/>
          <w:left w:val="nil"/>
          <w:bottom w:val="nil"/>
          <w:right w:val="nil"/>
          <w:between w:val="nil"/>
          <w:bar w:val="nil"/>
        </w:pBdr>
        <w:rPr>
          <w:rFonts w:ascii="Verdana" w:eastAsia="Arial Unicode MS" w:hAnsi="Verdana" w:cs="Arial Unicode MS"/>
          <w:color w:val="000000"/>
          <w:szCs w:val="20"/>
          <w:u w:color="000000"/>
          <w:bdr w:val="nil"/>
        </w:rPr>
      </w:pPr>
      <w:r>
        <w:rPr>
          <w:rFonts w:ascii="Verdana" w:eastAsia="Arial Unicode MS" w:hAnsi="Verdana" w:cs="Arial Unicode MS"/>
          <w:color w:val="000000"/>
          <w:szCs w:val="20"/>
          <w:u w:color="000000"/>
          <w:bdr w:val="nil"/>
        </w:rPr>
        <w:t>Orienteret.</w:t>
      </w:r>
    </w:p>
    <w:p w14:paraId="620D7997" w14:textId="77777777" w:rsidR="00BB6D12" w:rsidRDefault="00BB6D12" w:rsidP="00F23367">
      <w:pPr>
        <w:rPr>
          <w:lang w:eastAsia="en-US"/>
        </w:rPr>
      </w:pPr>
    </w:p>
    <w:p w14:paraId="666A9333" w14:textId="77777777" w:rsidR="009A68B8" w:rsidRDefault="009A68B8" w:rsidP="00F23367">
      <w:pPr>
        <w:rPr>
          <w:lang w:eastAsia="en-US"/>
        </w:rPr>
      </w:pPr>
    </w:p>
    <w:p w14:paraId="58DCC5D8" w14:textId="77777777" w:rsidR="00F03AF2" w:rsidRDefault="00F03AF2" w:rsidP="00F23367">
      <w:pPr>
        <w:rPr>
          <w:lang w:eastAsia="en-US"/>
        </w:rPr>
      </w:pPr>
    </w:p>
    <w:p w14:paraId="030F6E23" w14:textId="6480F44D" w:rsidR="00F23367" w:rsidRDefault="0082037F" w:rsidP="00F23367">
      <w:pPr>
        <w:pStyle w:val="Overskrift2"/>
        <w:tabs>
          <w:tab w:val="left" w:pos="567"/>
        </w:tabs>
        <w:rPr>
          <w:rFonts w:asciiTheme="minorHAnsi" w:hAnsiTheme="minorHAnsi"/>
          <w:u w:val="single"/>
        </w:rPr>
      </w:pPr>
      <w:bookmarkStart w:id="11" w:name="_Toc496181812"/>
      <w:bookmarkStart w:id="12" w:name="_Toc137189229"/>
      <w:r>
        <w:rPr>
          <w:rFonts w:asciiTheme="minorHAnsi" w:hAnsiTheme="minorHAnsi"/>
        </w:rPr>
        <w:t>9</w:t>
      </w:r>
      <w:r w:rsidR="00F23367" w:rsidRPr="00023F3A">
        <w:rPr>
          <w:rFonts w:asciiTheme="minorHAnsi" w:hAnsiTheme="minorHAnsi"/>
        </w:rPr>
        <w:t>.</w:t>
      </w:r>
      <w:r w:rsidR="00F23367" w:rsidRPr="00023F3A">
        <w:rPr>
          <w:rFonts w:asciiTheme="minorHAnsi" w:hAnsiTheme="minorHAnsi"/>
        </w:rPr>
        <w:tab/>
      </w:r>
      <w:r w:rsidR="00F23367">
        <w:rPr>
          <w:rFonts w:asciiTheme="minorHAnsi" w:hAnsiTheme="minorHAnsi"/>
          <w:u w:val="single"/>
        </w:rPr>
        <w:t>Status på anlægsprojekter</w:t>
      </w:r>
      <w:bookmarkEnd w:id="11"/>
      <w:bookmarkEnd w:id="12"/>
    </w:p>
    <w:p w14:paraId="069392BB" w14:textId="6670C4C2" w:rsidR="005A4EA1" w:rsidRDefault="005A4EA1" w:rsidP="005A4EA1">
      <w:pPr>
        <w:rPr>
          <w:lang w:eastAsia="en-US"/>
        </w:rPr>
      </w:pPr>
    </w:p>
    <w:p w14:paraId="0F39227E" w14:textId="25F3B84D" w:rsidR="005A4EA1" w:rsidRPr="005A4EA1" w:rsidRDefault="005A4EA1" w:rsidP="005A4EA1">
      <w:r w:rsidRPr="00A8408C">
        <w:t>Beslutningskompetence: Brugerbestyrelsen</w:t>
      </w:r>
    </w:p>
    <w:p w14:paraId="0200F887" w14:textId="77777777" w:rsidR="00F23367" w:rsidRDefault="00F23367" w:rsidP="00F23367">
      <w:pPr>
        <w:pStyle w:val="Overskrift2"/>
        <w:tabs>
          <w:tab w:val="left" w:pos="851"/>
        </w:tabs>
        <w:rPr>
          <w:rFonts w:asciiTheme="minorHAnsi" w:hAnsiTheme="minorHAnsi" w:cs="Times New Roman"/>
          <w:b w:val="0"/>
          <w:bCs w:val="0"/>
          <w:iCs w:val="0"/>
          <w:sz w:val="20"/>
          <w:szCs w:val="24"/>
        </w:rPr>
      </w:pPr>
    </w:p>
    <w:p w14:paraId="7A4B1547" w14:textId="77777777" w:rsidR="00FE7276" w:rsidRPr="008557FE" w:rsidRDefault="00FE7276" w:rsidP="00FE7276">
      <w:pPr>
        <w:pBdr>
          <w:top w:val="nil"/>
          <w:left w:val="nil"/>
          <w:bottom w:val="nil"/>
          <w:right w:val="nil"/>
          <w:between w:val="nil"/>
          <w:bar w:val="nil"/>
        </w:pBdr>
        <w:rPr>
          <w:rFonts w:ascii="Verdana" w:eastAsia="Arial Unicode MS" w:hAnsi="Verdana" w:cs="Arial Unicode MS"/>
          <w:color w:val="000000"/>
          <w:szCs w:val="20"/>
          <w:u w:color="000000"/>
          <w:bdr w:val="nil"/>
        </w:rPr>
      </w:pPr>
      <w:r w:rsidRPr="008557FE">
        <w:rPr>
          <w:rFonts w:ascii="Verdana" w:eastAsia="Arial Unicode MS" w:hAnsi="Verdana" w:cs="Arial Unicode MS"/>
          <w:b/>
          <w:bCs/>
          <w:color w:val="000000"/>
          <w:szCs w:val="20"/>
          <w:u w:color="000000"/>
          <w:bdr w:val="nil"/>
        </w:rPr>
        <w:t>RESUM</w:t>
      </w:r>
      <w:r w:rsidRPr="008557FE">
        <w:rPr>
          <w:rFonts w:ascii="Verdana" w:eastAsia="Arial Unicode MS" w:hAnsi="Verdana" w:cs="Arial Unicode MS"/>
          <w:b/>
          <w:bCs/>
          <w:color w:val="000000"/>
          <w:szCs w:val="20"/>
          <w:u w:color="000000"/>
          <w:bdr w:val="nil"/>
          <w:lang w:val="fr-FR"/>
        </w:rPr>
        <w:t>É</w:t>
      </w:r>
    </w:p>
    <w:p w14:paraId="2D7C4B83" w14:textId="001563C3" w:rsidR="00FE7276" w:rsidRDefault="00FE7276" w:rsidP="00FE7276">
      <w:pPr>
        <w:rPr>
          <w:lang w:eastAsia="en-US"/>
        </w:rPr>
      </w:pPr>
      <w:r>
        <w:rPr>
          <w:lang w:eastAsia="en-US"/>
        </w:rPr>
        <w:t>For at Brugerbestyrelsen kan følge med i aktuelle anlægsprojekter vil Glostrup Idrætsanlæg</w:t>
      </w:r>
      <w:r w:rsidR="00DB3021">
        <w:rPr>
          <w:lang w:eastAsia="en-US"/>
        </w:rPr>
        <w:t xml:space="preserve"> og Glostrup</w:t>
      </w:r>
      <w:r w:rsidR="00912367">
        <w:rPr>
          <w:lang w:eastAsia="en-US"/>
        </w:rPr>
        <w:t xml:space="preserve"> E</w:t>
      </w:r>
      <w:r w:rsidR="00DB3021">
        <w:rPr>
          <w:lang w:eastAsia="en-US"/>
        </w:rPr>
        <w:t>jendomme</w:t>
      </w:r>
      <w:r>
        <w:rPr>
          <w:lang w:eastAsia="en-US"/>
        </w:rPr>
        <w:t xml:space="preserve"> give en status på igangværende anlægsprojekter</w:t>
      </w:r>
      <w:r w:rsidR="00DB3021">
        <w:rPr>
          <w:lang w:eastAsia="en-US"/>
        </w:rPr>
        <w:t>.</w:t>
      </w:r>
    </w:p>
    <w:p w14:paraId="1469A334" w14:textId="77777777" w:rsidR="00FE7276" w:rsidRDefault="00FE7276" w:rsidP="00FE7276">
      <w:pPr>
        <w:rPr>
          <w:lang w:eastAsia="en-US"/>
        </w:rPr>
      </w:pPr>
    </w:p>
    <w:p w14:paraId="33A6C7BA" w14:textId="14D0A247" w:rsidR="00FE7276" w:rsidRDefault="00FE7276" w:rsidP="00FE7276">
      <w:pPr>
        <w:pBdr>
          <w:top w:val="nil"/>
          <w:left w:val="nil"/>
          <w:bottom w:val="nil"/>
          <w:right w:val="nil"/>
          <w:between w:val="nil"/>
          <w:bar w:val="nil"/>
        </w:pBdr>
        <w:rPr>
          <w:rFonts w:ascii="Verdana" w:eastAsia="Arial Unicode MS" w:hAnsi="Verdana" w:cs="Arial Unicode MS"/>
          <w:b/>
          <w:bCs/>
          <w:color w:val="000000"/>
          <w:szCs w:val="20"/>
          <w:u w:color="000000"/>
          <w:bdr w:val="nil"/>
        </w:rPr>
      </w:pPr>
      <w:r w:rsidRPr="008557FE">
        <w:rPr>
          <w:rFonts w:ascii="Verdana" w:eastAsia="Arial Unicode MS" w:hAnsi="Verdana" w:cs="Arial Unicode MS"/>
          <w:b/>
          <w:bCs/>
          <w:color w:val="000000"/>
          <w:szCs w:val="20"/>
          <w:u w:color="000000"/>
          <w:bdr w:val="nil"/>
        </w:rPr>
        <w:t>SAGSFREMSTILLING</w:t>
      </w:r>
    </w:p>
    <w:p w14:paraId="6091DCD1" w14:textId="77777777" w:rsidR="001221C1" w:rsidRDefault="001221C1" w:rsidP="001221C1">
      <w:pPr>
        <w:pBdr>
          <w:top w:val="nil"/>
          <w:left w:val="nil"/>
          <w:bottom w:val="nil"/>
          <w:right w:val="nil"/>
          <w:between w:val="nil"/>
          <w:bar w:val="nil"/>
        </w:pBdr>
        <w:rPr>
          <w:rFonts w:ascii="Verdana" w:eastAsia="Arial Unicode MS" w:hAnsi="Verdana" w:cs="Arial Unicode MS"/>
          <w:color w:val="000000"/>
          <w:szCs w:val="20"/>
          <w:u w:color="000000"/>
          <w:bdr w:val="nil"/>
        </w:rPr>
      </w:pPr>
    </w:p>
    <w:p w14:paraId="3032ADA9" w14:textId="233CFF58" w:rsidR="001221C1" w:rsidRPr="001221C1" w:rsidRDefault="00010CA0" w:rsidP="001221C1">
      <w:pPr>
        <w:pBdr>
          <w:top w:val="nil"/>
          <w:left w:val="nil"/>
          <w:bottom w:val="nil"/>
          <w:right w:val="nil"/>
          <w:between w:val="nil"/>
          <w:bar w:val="nil"/>
        </w:pBdr>
        <w:rPr>
          <w:rFonts w:ascii="Verdana" w:eastAsia="Arial Unicode MS" w:hAnsi="Verdana" w:cs="Arial Unicode MS"/>
          <w:color w:val="000000"/>
          <w:szCs w:val="20"/>
          <w:u w:color="000000"/>
          <w:bdr w:val="nil"/>
        </w:rPr>
      </w:pPr>
      <w:r w:rsidRPr="001221C1">
        <w:rPr>
          <w:rFonts w:ascii="Verdana" w:eastAsia="Arial Unicode MS" w:hAnsi="Verdana" w:cs="Arial Unicode MS"/>
          <w:color w:val="000000"/>
          <w:szCs w:val="20"/>
          <w:u w:color="000000"/>
          <w:bdr w:val="nil"/>
        </w:rPr>
        <w:t>Renovering af svømmehallen</w:t>
      </w:r>
      <w:r w:rsidR="001221C1">
        <w:rPr>
          <w:rFonts w:ascii="Verdana" w:eastAsia="Arial Unicode MS" w:hAnsi="Verdana" w:cs="Arial Unicode MS"/>
          <w:color w:val="000000"/>
          <w:szCs w:val="20"/>
          <w:u w:color="000000"/>
          <w:bdr w:val="nil"/>
        </w:rPr>
        <w:t xml:space="preserve"> er i gang den. Den 3. juli lukker alle bassiner og forventes åbnet igen mandag i uge 30. </w:t>
      </w:r>
    </w:p>
    <w:p w14:paraId="2D01607E" w14:textId="77777777" w:rsidR="004D4F04" w:rsidRDefault="004D4F04" w:rsidP="00FE7276">
      <w:pPr>
        <w:rPr>
          <w:b/>
          <w:lang w:eastAsia="en-US"/>
        </w:rPr>
      </w:pPr>
    </w:p>
    <w:p w14:paraId="09A4ED1C" w14:textId="62A5B63F" w:rsidR="00FE7276" w:rsidRPr="00D93FBE" w:rsidRDefault="00FE7276" w:rsidP="00FE7276">
      <w:pPr>
        <w:rPr>
          <w:b/>
          <w:lang w:eastAsia="en-US"/>
        </w:rPr>
      </w:pPr>
      <w:r w:rsidRPr="00D93FBE">
        <w:rPr>
          <w:b/>
          <w:lang w:eastAsia="en-US"/>
        </w:rPr>
        <w:t>INDSTILLING</w:t>
      </w:r>
      <w:r w:rsidRPr="00D93FBE">
        <w:rPr>
          <w:b/>
          <w:lang w:eastAsia="en-US"/>
        </w:rPr>
        <w:tab/>
      </w:r>
    </w:p>
    <w:p w14:paraId="09B53FBE" w14:textId="410CE4A2" w:rsidR="004B39B6" w:rsidRDefault="00FE7276" w:rsidP="004B39B6">
      <w:pPr>
        <w:rPr>
          <w:lang w:eastAsia="en-US"/>
        </w:rPr>
      </w:pPr>
      <w:r>
        <w:rPr>
          <w:lang w:eastAsia="en-US"/>
        </w:rPr>
        <w:t xml:space="preserve">Til orientering. </w:t>
      </w:r>
    </w:p>
    <w:p w14:paraId="26ABF930" w14:textId="72EF7565" w:rsidR="003C51D7" w:rsidRDefault="003C51D7" w:rsidP="004B39B6">
      <w:pPr>
        <w:rPr>
          <w:lang w:eastAsia="en-US"/>
        </w:rPr>
      </w:pPr>
    </w:p>
    <w:p w14:paraId="72B956C4" w14:textId="77777777" w:rsidR="00082082" w:rsidRPr="00082082" w:rsidRDefault="00082082" w:rsidP="00082082">
      <w:pPr>
        <w:rPr>
          <w:rFonts w:cs="Arial"/>
          <w:b/>
          <w:bCs/>
        </w:rPr>
      </w:pPr>
      <w:r w:rsidRPr="00082082">
        <w:rPr>
          <w:rFonts w:cs="Arial"/>
          <w:b/>
          <w:bCs/>
        </w:rPr>
        <w:t>BESLUTNING</w:t>
      </w:r>
    </w:p>
    <w:p w14:paraId="67779C70" w14:textId="27AB8189" w:rsidR="00082082" w:rsidRDefault="00082082" w:rsidP="004B39B6">
      <w:pPr>
        <w:rPr>
          <w:lang w:eastAsia="en-US"/>
        </w:rPr>
      </w:pPr>
      <w:r>
        <w:rPr>
          <w:lang w:eastAsia="en-US"/>
        </w:rPr>
        <w:t xml:space="preserve">Orienteret. </w:t>
      </w:r>
    </w:p>
    <w:p w14:paraId="03F3043F" w14:textId="6B76A10A" w:rsidR="004B39B6" w:rsidRDefault="003C51D7" w:rsidP="003C51D7">
      <w:pPr>
        <w:tabs>
          <w:tab w:val="left" w:pos="3583"/>
        </w:tabs>
        <w:rPr>
          <w:lang w:eastAsia="en-US"/>
        </w:rPr>
      </w:pPr>
      <w:r>
        <w:rPr>
          <w:lang w:eastAsia="en-US"/>
        </w:rPr>
        <w:tab/>
      </w:r>
    </w:p>
    <w:p w14:paraId="5FC0260D" w14:textId="77777777" w:rsidR="003C51D7" w:rsidRDefault="003C51D7" w:rsidP="00CC02BE">
      <w:pPr>
        <w:rPr>
          <w:lang w:eastAsia="en-US"/>
        </w:rPr>
      </w:pPr>
    </w:p>
    <w:p w14:paraId="0F27F43D" w14:textId="1A161416" w:rsidR="004B39B6" w:rsidRPr="004B39B6" w:rsidRDefault="0082037F" w:rsidP="004B39B6">
      <w:pPr>
        <w:pStyle w:val="Overskrift2"/>
        <w:tabs>
          <w:tab w:val="left" w:pos="567"/>
        </w:tabs>
        <w:rPr>
          <w:rFonts w:asciiTheme="minorHAnsi" w:hAnsiTheme="minorHAnsi"/>
          <w:u w:val="single"/>
        </w:rPr>
      </w:pPr>
      <w:bookmarkStart w:id="13" w:name="_Toc137189230"/>
      <w:r>
        <w:rPr>
          <w:rFonts w:asciiTheme="minorHAnsi" w:hAnsiTheme="minorHAnsi"/>
        </w:rPr>
        <w:t>10</w:t>
      </w:r>
      <w:r w:rsidR="004B39B6" w:rsidRPr="00023F3A">
        <w:rPr>
          <w:rFonts w:asciiTheme="minorHAnsi" w:hAnsiTheme="minorHAnsi"/>
        </w:rPr>
        <w:t>.</w:t>
      </w:r>
      <w:r w:rsidR="004B39B6" w:rsidRPr="004B39B6">
        <w:rPr>
          <w:rFonts w:asciiTheme="minorHAnsi" w:hAnsiTheme="minorHAnsi"/>
        </w:rPr>
        <w:tab/>
      </w:r>
      <w:r w:rsidR="004B39B6" w:rsidRPr="004B39B6">
        <w:rPr>
          <w:rFonts w:asciiTheme="minorHAnsi" w:hAnsiTheme="minorHAnsi"/>
          <w:u w:val="single"/>
        </w:rPr>
        <w:t xml:space="preserve">Green </w:t>
      </w:r>
      <w:r w:rsidR="004B39B6">
        <w:rPr>
          <w:rFonts w:asciiTheme="minorHAnsi" w:hAnsiTheme="minorHAnsi"/>
          <w:u w:val="single"/>
        </w:rPr>
        <w:t>S</w:t>
      </w:r>
      <w:r w:rsidR="004B39B6" w:rsidRPr="004B39B6">
        <w:rPr>
          <w:rFonts w:asciiTheme="minorHAnsi" w:hAnsiTheme="minorHAnsi"/>
          <w:u w:val="single"/>
        </w:rPr>
        <w:t xml:space="preserve">port Facility </w:t>
      </w:r>
      <w:r w:rsidR="004F1C50">
        <w:rPr>
          <w:rFonts w:asciiTheme="minorHAnsi" w:hAnsiTheme="minorHAnsi"/>
          <w:u w:val="single"/>
        </w:rPr>
        <w:t>–</w:t>
      </w:r>
      <w:r w:rsidR="004B39B6" w:rsidRPr="004B39B6">
        <w:rPr>
          <w:rFonts w:asciiTheme="minorHAnsi" w:hAnsiTheme="minorHAnsi"/>
          <w:u w:val="single"/>
        </w:rPr>
        <w:t xml:space="preserve"> miljømål</w:t>
      </w:r>
      <w:r w:rsidR="004F1C50">
        <w:rPr>
          <w:rFonts w:asciiTheme="minorHAnsi" w:hAnsiTheme="minorHAnsi"/>
          <w:u w:val="single"/>
        </w:rPr>
        <w:t xml:space="preserve"> for GI 2023</w:t>
      </w:r>
      <w:bookmarkEnd w:id="13"/>
    </w:p>
    <w:p w14:paraId="0AD17C2A" w14:textId="77777777" w:rsidR="004B39B6" w:rsidRDefault="004B39B6" w:rsidP="004B39B6">
      <w:pPr>
        <w:rPr>
          <w:lang w:eastAsia="en-US"/>
        </w:rPr>
      </w:pPr>
    </w:p>
    <w:p w14:paraId="21950CFC" w14:textId="77777777" w:rsidR="004B39B6" w:rsidRPr="005A4EA1" w:rsidRDefault="004B39B6" w:rsidP="004B39B6">
      <w:r w:rsidRPr="00A8408C">
        <w:t>Beslutningskompetence: Brugerbestyrelsen</w:t>
      </w:r>
    </w:p>
    <w:p w14:paraId="6E1FDC16" w14:textId="77777777" w:rsidR="004B39B6" w:rsidRDefault="004B39B6" w:rsidP="004B39B6">
      <w:pPr>
        <w:pStyle w:val="Overskrift2"/>
        <w:tabs>
          <w:tab w:val="left" w:pos="851"/>
        </w:tabs>
        <w:rPr>
          <w:rFonts w:asciiTheme="minorHAnsi" w:hAnsiTheme="minorHAnsi" w:cs="Times New Roman"/>
          <w:b w:val="0"/>
          <w:bCs w:val="0"/>
          <w:iCs w:val="0"/>
          <w:sz w:val="20"/>
          <w:szCs w:val="24"/>
        </w:rPr>
      </w:pPr>
    </w:p>
    <w:p w14:paraId="574B2F34" w14:textId="4D78A89E" w:rsidR="004B39B6" w:rsidRDefault="004B39B6" w:rsidP="004B39B6">
      <w:pPr>
        <w:pBdr>
          <w:top w:val="nil"/>
          <w:left w:val="nil"/>
          <w:bottom w:val="nil"/>
          <w:right w:val="nil"/>
          <w:between w:val="nil"/>
          <w:bar w:val="nil"/>
        </w:pBdr>
        <w:rPr>
          <w:rFonts w:ascii="Verdana" w:eastAsia="Arial Unicode MS" w:hAnsi="Verdana" w:cs="Arial Unicode MS"/>
          <w:b/>
          <w:bCs/>
          <w:color w:val="000000"/>
          <w:szCs w:val="20"/>
          <w:u w:color="000000"/>
          <w:bdr w:val="nil"/>
          <w:lang w:val="fr-FR"/>
        </w:rPr>
      </w:pPr>
      <w:r w:rsidRPr="008557FE">
        <w:rPr>
          <w:rFonts w:ascii="Verdana" w:eastAsia="Arial Unicode MS" w:hAnsi="Verdana" w:cs="Arial Unicode MS"/>
          <w:b/>
          <w:bCs/>
          <w:color w:val="000000"/>
          <w:szCs w:val="20"/>
          <w:u w:color="000000"/>
          <w:bdr w:val="nil"/>
        </w:rPr>
        <w:t>RESUM</w:t>
      </w:r>
      <w:r w:rsidRPr="008557FE">
        <w:rPr>
          <w:rFonts w:ascii="Verdana" w:eastAsia="Arial Unicode MS" w:hAnsi="Verdana" w:cs="Arial Unicode MS"/>
          <w:b/>
          <w:bCs/>
          <w:color w:val="000000"/>
          <w:szCs w:val="20"/>
          <w:u w:color="000000"/>
          <w:bdr w:val="nil"/>
          <w:lang w:val="fr-FR"/>
        </w:rPr>
        <w:t>É</w:t>
      </w:r>
    </w:p>
    <w:p w14:paraId="3294F5D8" w14:textId="77777777" w:rsidR="004B39B6" w:rsidRPr="00357BF5" w:rsidRDefault="004B39B6" w:rsidP="004B39B6">
      <w:pPr>
        <w:rPr>
          <w:lang w:eastAsia="en-US"/>
        </w:rPr>
      </w:pPr>
      <w:r w:rsidRPr="00357BF5">
        <w:rPr>
          <w:lang w:eastAsia="en-US"/>
        </w:rPr>
        <w:lastRenderedPageBreak/>
        <w:t>Brugerbestyrelsen besluttede på møde den 24.9.2009, at Glostrup Idrætsanlæg hvert år skal orientere om miljømålene for det kommende år og i slutningen af året skal Brugerbestyrelsen have en status på om målene er nået.</w:t>
      </w:r>
    </w:p>
    <w:p w14:paraId="17A81B6A" w14:textId="77777777" w:rsidR="004B39B6" w:rsidRPr="00357BF5" w:rsidRDefault="004B39B6" w:rsidP="004B39B6">
      <w:pPr>
        <w:rPr>
          <w:lang w:eastAsia="en-US"/>
        </w:rPr>
      </w:pPr>
    </w:p>
    <w:p w14:paraId="273070F9" w14:textId="77777777" w:rsidR="004B39B6" w:rsidRPr="00357BF5" w:rsidRDefault="004B39B6" w:rsidP="004B39B6">
      <w:pPr>
        <w:rPr>
          <w:lang w:eastAsia="en-US"/>
        </w:rPr>
      </w:pPr>
      <w:r w:rsidRPr="00357BF5">
        <w:rPr>
          <w:lang w:eastAsia="en-US"/>
        </w:rPr>
        <w:t>Siden 2010 har der været særligt fokus på at reducere elforbruget og vandforbruget. Det har ligeledes været et mål at optimere affaldssortering, herunder sortering af dåser samt at implementere målene overfor nyt personale.</w:t>
      </w:r>
    </w:p>
    <w:p w14:paraId="086AD488" w14:textId="77777777" w:rsidR="004B39B6" w:rsidRPr="00357BF5" w:rsidRDefault="004B39B6" w:rsidP="004B39B6">
      <w:pPr>
        <w:rPr>
          <w:lang w:eastAsia="en-US"/>
        </w:rPr>
      </w:pPr>
    </w:p>
    <w:p w14:paraId="0568113E" w14:textId="77777777" w:rsidR="004B39B6" w:rsidRDefault="004B39B6" w:rsidP="004B39B6">
      <w:pPr>
        <w:rPr>
          <w:lang w:eastAsia="en-US"/>
        </w:rPr>
      </w:pPr>
      <w:r w:rsidRPr="00357BF5">
        <w:rPr>
          <w:lang w:eastAsia="en-US"/>
        </w:rPr>
        <w:t>Det er Glostrup Ejendomme som står for de overordnede miljømål, men Glostrup Idrætsanlæg vil altid have fokus på miljøet, i relation</w:t>
      </w:r>
      <w:r>
        <w:rPr>
          <w:lang w:eastAsia="en-US"/>
        </w:rPr>
        <w:t xml:space="preserve"> </w:t>
      </w:r>
      <w:r w:rsidRPr="00D34A5E">
        <w:rPr>
          <w:lang w:eastAsia="en-US"/>
        </w:rPr>
        <w:t>Green Sport Facility, det der tidligere hed</w:t>
      </w:r>
      <w:r>
        <w:rPr>
          <w:sz w:val="28"/>
          <w:szCs w:val="28"/>
        </w:rPr>
        <w:t xml:space="preserve"> </w:t>
      </w:r>
      <w:r w:rsidRPr="00357BF5">
        <w:rPr>
          <w:lang w:eastAsia="en-US"/>
        </w:rPr>
        <w:t xml:space="preserve">Green Key konceptet. </w:t>
      </w:r>
    </w:p>
    <w:p w14:paraId="7A5EB76D" w14:textId="48442253" w:rsidR="004B39B6" w:rsidRPr="004B39B6" w:rsidRDefault="004B39B6" w:rsidP="004B39B6">
      <w:pPr>
        <w:rPr>
          <w:rFonts w:ascii="Verdana" w:eastAsia="Arial Unicode MS" w:hAnsi="Verdana" w:cs="Arial Unicode MS"/>
          <w:b/>
          <w:bCs/>
          <w:color w:val="000000"/>
          <w:szCs w:val="20"/>
          <w:u w:color="000000"/>
          <w:bdr w:val="nil"/>
        </w:rPr>
      </w:pPr>
    </w:p>
    <w:p w14:paraId="78E5A6D6" w14:textId="77777777" w:rsidR="004B39B6" w:rsidRDefault="004B39B6" w:rsidP="004B39B6">
      <w:pPr>
        <w:rPr>
          <w:lang w:eastAsia="en-US"/>
        </w:rPr>
      </w:pPr>
    </w:p>
    <w:p w14:paraId="1EAFD320" w14:textId="27106A43" w:rsidR="004B39B6" w:rsidRDefault="004B39B6" w:rsidP="004B39B6">
      <w:pPr>
        <w:pBdr>
          <w:top w:val="nil"/>
          <w:left w:val="nil"/>
          <w:bottom w:val="nil"/>
          <w:right w:val="nil"/>
          <w:between w:val="nil"/>
          <w:bar w:val="nil"/>
        </w:pBdr>
        <w:rPr>
          <w:rFonts w:ascii="Verdana" w:eastAsia="Arial Unicode MS" w:hAnsi="Verdana" w:cs="Arial Unicode MS"/>
          <w:b/>
          <w:bCs/>
          <w:color w:val="000000"/>
          <w:szCs w:val="20"/>
          <w:u w:color="000000"/>
          <w:bdr w:val="nil"/>
        </w:rPr>
      </w:pPr>
      <w:r w:rsidRPr="008557FE">
        <w:rPr>
          <w:rFonts w:ascii="Verdana" w:eastAsia="Arial Unicode MS" w:hAnsi="Verdana" w:cs="Arial Unicode MS"/>
          <w:b/>
          <w:bCs/>
          <w:color w:val="000000"/>
          <w:szCs w:val="20"/>
          <w:u w:color="000000"/>
          <w:bdr w:val="nil"/>
        </w:rPr>
        <w:t>SAGSFREMSTILLING</w:t>
      </w:r>
    </w:p>
    <w:p w14:paraId="3A9D1E82" w14:textId="766E7A5D" w:rsidR="004B39B6" w:rsidRDefault="004B39B6" w:rsidP="004B39B6">
      <w:pPr>
        <w:rPr>
          <w:lang w:eastAsia="en-US"/>
        </w:rPr>
      </w:pPr>
      <w:r>
        <w:rPr>
          <w:lang w:eastAsia="en-US"/>
        </w:rPr>
        <w:t xml:space="preserve">Glostrup Idrætsanlæg vil </w:t>
      </w:r>
      <w:r w:rsidR="005205D6">
        <w:rPr>
          <w:lang w:eastAsia="en-US"/>
        </w:rPr>
        <w:t xml:space="preserve">i 2023-2024 </w:t>
      </w:r>
      <w:r>
        <w:rPr>
          <w:lang w:eastAsia="en-US"/>
        </w:rPr>
        <w:t>have særligt fokus på:</w:t>
      </w:r>
    </w:p>
    <w:p w14:paraId="075929B7" w14:textId="77777777" w:rsidR="005205D6" w:rsidRDefault="005205D6" w:rsidP="004B39B6">
      <w:pPr>
        <w:rPr>
          <w:lang w:eastAsia="en-US"/>
        </w:rPr>
      </w:pPr>
    </w:p>
    <w:p w14:paraId="2A4FBF0E" w14:textId="4050F301" w:rsidR="004B39B6" w:rsidRDefault="005205D6" w:rsidP="00B41742">
      <w:pPr>
        <w:pStyle w:val="Listeafsnit"/>
        <w:numPr>
          <w:ilvl w:val="0"/>
          <w:numId w:val="2"/>
        </w:numPr>
        <w:rPr>
          <w:lang w:eastAsia="en-US"/>
        </w:rPr>
      </w:pPr>
      <w:r>
        <w:rPr>
          <w:lang w:eastAsia="en-US"/>
        </w:rPr>
        <w:t xml:space="preserve">FN’s verdensmål, der udarbejdes en handleplan som vil pege på 2-3 mål. </w:t>
      </w:r>
    </w:p>
    <w:p w14:paraId="7C874134" w14:textId="7A4884E1" w:rsidR="005205D6" w:rsidRDefault="005205D6" w:rsidP="00B41742">
      <w:pPr>
        <w:pStyle w:val="Listeafsnit"/>
        <w:numPr>
          <w:ilvl w:val="0"/>
          <w:numId w:val="2"/>
        </w:numPr>
        <w:rPr>
          <w:lang w:eastAsia="en-US"/>
        </w:rPr>
      </w:pPr>
      <w:r>
        <w:rPr>
          <w:lang w:eastAsia="en-US"/>
        </w:rPr>
        <w:t xml:space="preserve">Affaldshåndtering, er i fuld gang. Der arbejdes med hvordan der sikres sortering på anlæggene indenfor. </w:t>
      </w:r>
    </w:p>
    <w:p w14:paraId="4B1E983C" w14:textId="6201DA90" w:rsidR="005205D6" w:rsidRDefault="005205D6" w:rsidP="005205D6">
      <w:pPr>
        <w:rPr>
          <w:lang w:eastAsia="en-US"/>
        </w:rPr>
      </w:pPr>
    </w:p>
    <w:p w14:paraId="7C2AAF22" w14:textId="5018AF12" w:rsidR="005205D6" w:rsidRDefault="005205D6" w:rsidP="005205D6">
      <w:pPr>
        <w:rPr>
          <w:lang w:eastAsia="en-US"/>
        </w:rPr>
      </w:pPr>
      <w:r>
        <w:rPr>
          <w:lang w:eastAsia="en-US"/>
        </w:rPr>
        <w:t xml:space="preserve">De 2 miljø mål kan sprede sig ind i 2024 og særligt fokuspunktet på verdensmålene kan strække sig ind i 2025. </w:t>
      </w:r>
    </w:p>
    <w:p w14:paraId="5E012D9D" w14:textId="6E3FC556" w:rsidR="005205D6" w:rsidRDefault="005205D6" w:rsidP="005205D6">
      <w:pPr>
        <w:rPr>
          <w:lang w:eastAsia="en-US"/>
        </w:rPr>
      </w:pPr>
    </w:p>
    <w:p w14:paraId="1F826443" w14:textId="629A5038" w:rsidR="005205D6" w:rsidRDefault="005205D6" w:rsidP="005205D6">
      <w:pPr>
        <w:rPr>
          <w:lang w:eastAsia="en-US"/>
        </w:rPr>
      </w:pPr>
      <w:r>
        <w:rPr>
          <w:lang w:eastAsia="en-US"/>
        </w:rPr>
        <w:t xml:space="preserve">Målene evalueres i december 2023. </w:t>
      </w:r>
    </w:p>
    <w:p w14:paraId="3BC95D1D" w14:textId="77777777" w:rsidR="004B39B6" w:rsidRDefault="004B39B6" w:rsidP="004B39B6">
      <w:pPr>
        <w:pBdr>
          <w:top w:val="nil"/>
          <w:left w:val="nil"/>
          <w:bottom w:val="nil"/>
          <w:right w:val="nil"/>
          <w:between w:val="nil"/>
          <w:bar w:val="nil"/>
        </w:pBdr>
        <w:rPr>
          <w:rFonts w:ascii="Verdana" w:eastAsia="Arial Unicode MS" w:hAnsi="Verdana" w:cs="Arial Unicode MS"/>
          <w:b/>
          <w:bCs/>
          <w:color w:val="000000"/>
          <w:szCs w:val="20"/>
          <w:u w:color="000000"/>
          <w:bdr w:val="nil"/>
        </w:rPr>
      </w:pPr>
    </w:p>
    <w:p w14:paraId="5A433649" w14:textId="77777777" w:rsidR="004B39B6" w:rsidRDefault="004B39B6" w:rsidP="004B39B6">
      <w:pPr>
        <w:rPr>
          <w:b/>
          <w:lang w:eastAsia="en-US"/>
        </w:rPr>
      </w:pPr>
    </w:p>
    <w:p w14:paraId="5F86692E" w14:textId="77777777" w:rsidR="004B39B6" w:rsidRPr="00D93FBE" w:rsidRDefault="004B39B6" w:rsidP="004B39B6">
      <w:pPr>
        <w:rPr>
          <w:b/>
          <w:lang w:eastAsia="en-US"/>
        </w:rPr>
      </w:pPr>
      <w:r w:rsidRPr="00D93FBE">
        <w:rPr>
          <w:b/>
          <w:lang w:eastAsia="en-US"/>
        </w:rPr>
        <w:t>INDSTILLING</w:t>
      </w:r>
      <w:r w:rsidRPr="00D93FBE">
        <w:rPr>
          <w:b/>
          <w:lang w:eastAsia="en-US"/>
        </w:rPr>
        <w:tab/>
      </w:r>
    </w:p>
    <w:p w14:paraId="427E01AC" w14:textId="79952DAC" w:rsidR="004B39B6" w:rsidRDefault="004B39B6" w:rsidP="004B39B6">
      <w:pPr>
        <w:rPr>
          <w:lang w:eastAsia="en-US"/>
        </w:rPr>
      </w:pPr>
      <w:r>
        <w:rPr>
          <w:lang w:eastAsia="en-US"/>
        </w:rPr>
        <w:t xml:space="preserve">Til orientering. </w:t>
      </w:r>
    </w:p>
    <w:p w14:paraId="6B061592" w14:textId="63766611" w:rsidR="00082082" w:rsidRDefault="00082082" w:rsidP="004B39B6">
      <w:pPr>
        <w:rPr>
          <w:lang w:eastAsia="en-US"/>
        </w:rPr>
      </w:pPr>
    </w:p>
    <w:p w14:paraId="004B92C8" w14:textId="77777777" w:rsidR="00082082" w:rsidRPr="00082082" w:rsidRDefault="00082082" w:rsidP="00082082">
      <w:pPr>
        <w:rPr>
          <w:rFonts w:cs="Arial"/>
          <w:b/>
          <w:bCs/>
        </w:rPr>
      </w:pPr>
      <w:r w:rsidRPr="00082082">
        <w:rPr>
          <w:rFonts w:cs="Arial"/>
          <w:b/>
          <w:bCs/>
        </w:rPr>
        <w:t>BESLUTNING</w:t>
      </w:r>
    </w:p>
    <w:p w14:paraId="503686E5" w14:textId="1CAD3867" w:rsidR="00082082" w:rsidRDefault="00082082" w:rsidP="004B39B6">
      <w:pPr>
        <w:rPr>
          <w:lang w:eastAsia="en-US"/>
        </w:rPr>
      </w:pPr>
      <w:r>
        <w:rPr>
          <w:lang w:eastAsia="en-US"/>
        </w:rPr>
        <w:t xml:space="preserve">Orienteret. </w:t>
      </w:r>
    </w:p>
    <w:p w14:paraId="647F9FF2" w14:textId="77777777" w:rsidR="004B39B6" w:rsidRPr="00023F3A" w:rsidRDefault="004B39B6" w:rsidP="00CC02BE">
      <w:pPr>
        <w:rPr>
          <w:lang w:eastAsia="en-US"/>
        </w:rPr>
      </w:pPr>
    </w:p>
    <w:sectPr w:rsidR="004B39B6" w:rsidRPr="00023F3A" w:rsidSect="005545A1">
      <w:footerReference w:type="default" r:id="rId9"/>
      <w:pgSz w:w="11906" w:h="16838"/>
      <w:pgMar w:top="1418"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9CA9" w14:textId="77777777" w:rsidR="00C64F5B" w:rsidRDefault="00C64F5B" w:rsidP="005545A1">
      <w:r>
        <w:separator/>
      </w:r>
    </w:p>
  </w:endnote>
  <w:endnote w:type="continuationSeparator" w:id="0">
    <w:p w14:paraId="2786270F" w14:textId="77777777" w:rsidR="00C64F5B" w:rsidRDefault="00C64F5B" w:rsidP="0055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173665"/>
      <w:docPartObj>
        <w:docPartGallery w:val="Page Numbers (Bottom of Page)"/>
        <w:docPartUnique/>
      </w:docPartObj>
    </w:sdtPr>
    <w:sdtEndPr/>
    <w:sdtContent>
      <w:p w14:paraId="557E86D1" w14:textId="77777777" w:rsidR="006B4077" w:rsidRDefault="006B4077">
        <w:pPr>
          <w:pStyle w:val="Sidefod"/>
          <w:jc w:val="right"/>
        </w:pPr>
        <w:r>
          <w:fldChar w:fldCharType="begin"/>
        </w:r>
        <w:r>
          <w:instrText>PAGE   \* MERGEFORMAT</w:instrText>
        </w:r>
        <w:r>
          <w:fldChar w:fldCharType="separate"/>
        </w:r>
        <w:r w:rsidR="00B67C85">
          <w:rPr>
            <w:noProof/>
          </w:rPr>
          <w:t>2</w:t>
        </w:r>
        <w:r>
          <w:fldChar w:fldCharType="end"/>
        </w:r>
      </w:p>
    </w:sdtContent>
  </w:sdt>
  <w:p w14:paraId="7206E47A" w14:textId="77777777" w:rsidR="006B4077" w:rsidRDefault="006B40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D218" w14:textId="77777777" w:rsidR="00C64F5B" w:rsidRDefault="00C64F5B" w:rsidP="005545A1">
      <w:r>
        <w:separator/>
      </w:r>
    </w:p>
  </w:footnote>
  <w:footnote w:type="continuationSeparator" w:id="0">
    <w:p w14:paraId="05ADCDE5" w14:textId="77777777" w:rsidR="00C64F5B" w:rsidRDefault="00C64F5B" w:rsidP="00554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89E"/>
    <w:multiLevelType w:val="hybridMultilevel"/>
    <w:tmpl w:val="BF187D6E"/>
    <w:lvl w:ilvl="0" w:tplc="62C8F77E">
      <w:start w:val="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681D9F"/>
    <w:multiLevelType w:val="hybridMultilevel"/>
    <w:tmpl w:val="9D4CF1D6"/>
    <w:lvl w:ilvl="0" w:tplc="A0A458E4">
      <w:start w:val="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721FC0"/>
    <w:multiLevelType w:val="hybridMultilevel"/>
    <w:tmpl w:val="548E4378"/>
    <w:lvl w:ilvl="0" w:tplc="C80635B8">
      <w:start w:val="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593316"/>
    <w:multiLevelType w:val="hybridMultilevel"/>
    <w:tmpl w:val="6F6263D0"/>
    <w:lvl w:ilvl="0" w:tplc="9F4A890E">
      <w:start w:val="450"/>
      <w:numFmt w:val="bullet"/>
      <w:lvlText w:val=""/>
      <w:lvlJc w:val="left"/>
      <w:pPr>
        <w:ind w:left="720" w:hanging="360"/>
      </w:pPr>
      <w:rPr>
        <w:rFonts w:ascii="Symbol" w:eastAsia="Arial Unicode MS" w:hAnsi="Symbol" w:cs="Arial Unicode M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CF146D5"/>
    <w:multiLevelType w:val="hybridMultilevel"/>
    <w:tmpl w:val="7BC47BD4"/>
    <w:lvl w:ilvl="0" w:tplc="04060001">
      <w:start w:val="1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62E2C8A"/>
    <w:multiLevelType w:val="hybridMultilevel"/>
    <w:tmpl w:val="A9222AA4"/>
    <w:lvl w:ilvl="0" w:tplc="62C8F77E">
      <w:start w:val="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83802DD"/>
    <w:multiLevelType w:val="hybridMultilevel"/>
    <w:tmpl w:val="28DE1DE8"/>
    <w:lvl w:ilvl="0" w:tplc="0406000F">
      <w:start w:val="1"/>
      <w:numFmt w:val="decimal"/>
      <w:lvlText w:val="%1."/>
      <w:lvlJc w:val="left"/>
      <w:pPr>
        <w:ind w:left="720" w:hanging="360"/>
      </w:pPr>
      <w:rPr>
        <w:rFonts w:eastAsia="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41619172">
    <w:abstractNumId w:val="4"/>
  </w:num>
  <w:num w:numId="2" w16cid:durableId="2087416554">
    <w:abstractNumId w:val="1"/>
  </w:num>
  <w:num w:numId="3" w16cid:durableId="795834888">
    <w:abstractNumId w:val="3"/>
  </w:num>
  <w:num w:numId="4" w16cid:durableId="1470323234">
    <w:abstractNumId w:val="6"/>
  </w:num>
  <w:num w:numId="5" w16cid:durableId="1501388007">
    <w:abstractNumId w:val="2"/>
  </w:num>
  <w:num w:numId="6" w16cid:durableId="345864236">
    <w:abstractNumId w:val="0"/>
  </w:num>
  <w:num w:numId="7" w16cid:durableId="76391726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9C"/>
    <w:rsid w:val="000022AE"/>
    <w:rsid w:val="00002DBE"/>
    <w:rsid w:val="00006C8A"/>
    <w:rsid w:val="00010C10"/>
    <w:rsid w:val="00010CA0"/>
    <w:rsid w:val="00023F3A"/>
    <w:rsid w:val="00041810"/>
    <w:rsid w:val="0004420C"/>
    <w:rsid w:val="00053418"/>
    <w:rsid w:val="00055FD1"/>
    <w:rsid w:val="00082082"/>
    <w:rsid w:val="0008605A"/>
    <w:rsid w:val="000942D9"/>
    <w:rsid w:val="00097320"/>
    <w:rsid w:val="000A0219"/>
    <w:rsid w:val="000A04EC"/>
    <w:rsid w:val="000A7B6F"/>
    <w:rsid w:val="000C0C9C"/>
    <w:rsid w:val="000C5CD8"/>
    <w:rsid w:val="000C5EB7"/>
    <w:rsid w:val="000D0964"/>
    <w:rsid w:val="000F1DB9"/>
    <w:rsid w:val="000F2264"/>
    <w:rsid w:val="000F6ADC"/>
    <w:rsid w:val="00100B01"/>
    <w:rsid w:val="001045AA"/>
    <w:rsid w:val="001074BB"/>
    <w:rsid w:val="00115385"/>
    <w:rsid w:val="001221C1"/>
    <w:rsid w:val="00125B29"/>
    <w:rsid w:val="00126A2F"/>
    <w:rsid w:val="001278BD"/>
    <w:rsid w:val="00130E4A"/>
    <w:rsid w:val="00134819"/>
    <w:rsid w:val="00135C4C"/>
    <w:rsid w:val="0013745E"/>
    <w:rsid w:val="001414C0"/>
    <w:rsid w:val="00145EA8"/>
    <w:rsid w:val="00147D3A"/>
    <w:rsid w:val="0015134D"/>
    <w:rsid w:val="001543FD"/>
    <w:rsid w:val="00155942"/>
    <w:rsid w:val="001569EC"/>
    <w:rsid w:val="001575A9"/>
    <w:rsid w:val="001577AE"/>
    <w:rsid w:val="001636E2"/>
    <w:rsid w:val="00166869"/>
    <w:rsid w:val="00167B8A"/>
    <w:rsid w:val="00167D0F"/>
    <w:rsid w:val="00171621"/>
    <w:rsid w:val="00171796"/>
    <w:rsid w:val="00172AF6"/>
    <w:rsid w:val="00172E88"/>
    <w:rsid w:val="001769D4"/>
    <w:rsid w:val="0018237A"/>
    <w:rsid w:val="001834D9"/>
    <w:rsid w:val="00193236"/>
    <w:rsid w:val="00193918"/>
    <w:rsid w:val="001940B9"/>
    <w:rsid w:val="001A4D53"/>
    <w:rsid w:val="001A72EE"/>
    <w:rsid w:val="001A74ED"/>
    <w:rsid w:val="001C155A"/>
    <w:rsid w:val="001C4012"/>
    <w:rsid w:val="001C640A"/>
    <w:rsid w:val="001C6D03"/>
    <w:rsid w:val="001E33DC"/>
    <w:rsid w:val="001E3791"/>
    <w:rsid w:val="001E740D"/>
    <w:rsid w:val="001F33EE"/>
    <w:rsid w:val="001F4486"/>
    <w:rsid w:val="001F4C3B"/>
    <w:rsid w:val="00220107"/>
    <w:rsid w:val="00221E8A"/>
    <w:rsid w:val="00230235"/>
    <w:rsid w:val="0023256F"/>
    <w:rsid w:val="002420FA"/>
    <w:rsid w:val="00245E7D"/>
    <w:rsid w:val="00247D69"/>
    <w:rsid w:val="00252A5B"/>
    <w:rsid w:val="002622B0"/>
    <w:rsid w:val="00263101"/>
    <w:rsid w:val="0026313C"/>
    <w:rsid w:val="002745D2"/>
    <w:rsid w:val="0027690E"/>
    <w:rsid w:val="00282508"/>
    <w:rsid w:val="00286942"/>
    <w:rsid w:val="002938FC"/>
    <w:rsid w:val="002A1284"/>
    <w:rsid w:val="002A3F53"/>
    <w:rsid w:val="002A7420"/>
    <w:rsid w:val="002B4F6D"/>
    <w:rsid w:val="002C0DC8"/>
    <w:rsid w:val="002C18B4"/>
    <w:rsid w:val="002C28AD"/>
    <w:rsid w:val="002D2E79"/>
    <w:rsid w:val="002E0491"/>
    <w:rsid w:val="002F06EF"/>
    <w:rsid w:val="002F2CAB"/>
    <w:rsid w:val="003023E0"/>
    <w:rsid w:val="00312087"/>
    <w:rsid w:val="00326408"/>
    <w:rsid w:val="00334CB9"/>
    <w:rsid w:val="003366AE"/>
    <w:rsid w:val="00337224"/>
    <w:rsid w:val="00350C2D"/>
    <w:rsid w:val="0035171F"/>
    <w:rsid w:val="0035177D"/>
    <w:rsid w:val="003537F1"/>
    <w:rsid w:val="00355302"/>
    <w:rsid w:val="0036215E"/>
    <w:rsid w:val="0036217E"/>
    <w:rsid w:val="00366A64"/>
    <w:rsid w:val="003730BB"/>
    <w:rsid w:val="00375CC1"/>
    <w:rsid w:val="00380E87"/>
    <w:rsid w:val="003A21AF"/>
    <w:rsid w:val="003B03B0"/>
    <w:rsid w:val="003B0B7A"/>
    <w:rsid w:val="003B2B35"/>
    <w:rsid w:val="003B582A"/>
    <w:rsid w:val="003C51D7"/>
    <w:rsid w:val="003D327B"/>
    <w:rsid w:val="003D6505"/>
    <w:rsid w:val="003E5A4C"/>
    <w:rsid w:val="003E750A"/>
    <w:rsid w:val="003E76DE"/>
    <w:rsid w:val="003F02A8"/>
    <w:rsid w:val="003F6C53"/>
    <w:rsid w:val="004035AD"/>
    <w:rsid w:val="00404105"/>
    <w:rsid w:val="00405C59"/>
    <w:rsid w:val="00412DAB"/>
    <w:rsid w:val="00430348"/>
    <w:rsid w:val="0043567A"/>
    <w:rsid w:val="00436E98"/>
    <w:rsid w:val="0043735F"/>
    <w:rsid w:val="0044442F"/>
    <w:rsid w:val="00455078"/>
    <w:rsid w:val="00460D4B"/>
    <w:rsid w:val="00461119"/>
    <w:rsid w:val="00472253"/>
    <w:rsid w:val="00474326"/>
    <w:rsid w:val="00475A7E"/>
    <w:rsid w:val="00484D40"/>
    <w:rsid w:val="0049003D"/>
    <w:rsid w:val="004A15C9"/>
    <w:rsid w:val="004B17B5"/>
    <w:rsid w:val="004B39B6"/>
    <w:rsid w:val="004C33F6"/>
    <w:rsid w:val="004D17CC"/>
    <w:rsid w:val="004D4F04"/>
    <w:rsid w:val="004D557F"/>
    <w:rsid w:val="004E2AD6"/>
    <w:rsid w:val="004E4B56"/>
    <w:rsid w:val="004E6030"/>
    <w:rsid w:val="004F1C50"/>
    <w:rsid w:val="004F41B7"/>
    <w:rsid w:val="004F7D3F"/>
    <w:rsid w:val="00503C40"/>
    <w:rsid w:val="005176F9"/>
    <w:rsid w:val="00517B1E"/>
    <w:rsid w:val="005205D6"/>
    <w:rsid w:val="00520693"/>
    <w:rsid w:val="0052154A"/>
    <w:rsid w:val="00522BD0"/>
    <w:rsid w:val="0052311F"/>
    <w:rsid w:val="005312BE"/>
    <w:rsid w:val="0053375A"/>
    <w:rsid w:val="00540334"/>
    <w:rsid w:val="00542929"/>
    <w:rsid w:val="00544BDA"/>
    <w:rsid w:val="00544E43"/>
    <w:rsid w:val="005512BD"/>
    <w:rsid w:val="005545A1"/>
    <w:rsid w:val="00560259"/>
    <w:rsid w:val="0056402A"/>
    <w:rsid w:val="005808FB"/>
    <w:rsid w:val="00581D90"/>
    <w:rsid w:val="00594CE8"/>
    <w:rsid w:val="00597AFF"/>
    <w:rsid w:val="005A0859"/>
    <w:rsid w:val="005A0DA8"/>
    <w:rsid w:val="005A20A9"/>
    <w:rsid w:val="005A4EA1"/>
    <w:rsid w:val="005B1531"/>
    <w:rsid w:val="005C1D3C"/>
    <w:rsid w:val="005C3730"/>
    <w:rsid w:val="005D78FD"/>
    <w:rsid w:val="005F07F0"/>
    <w:rsid w:val="005F65B3"/>
    <w:rsid w:val="0060151D"/>
    <w:rsid w:val="00606B90"/>
    <w:rsid w:val="0061200E"/>
    <w:rsid w:val="00614B42"/>
    <w:rsid w:val="00617C65"/>
    <w:rsid w:val="00620C84"/>
    <w:rsid w:val="00626779"/>
    <w:rsid w:val="00627BFF"/>
    <w:rsid w:val="00642DEE"/>
    <w:rsid w:val="006545D2"/>
    <w:rsid w:val="00660EF8"/>
    <w:rsid w:val="006727F1"/>
    <w:rsid w:val="00674120"/>
    <w:rsid w:val="00677095"/>
    <w:rsid w:val="006833AC"/>
    <w:rsid w:val="00685E69"/>
    <w:rsid w:val="006860C7"/>
    <w:rsid w:val="0068647E"/>
    <w:rsid w:val="0069014D"/>
    <w:rsid w:val="006A45B6"/>
    <w:rsid w:val="006A4669"/>
    <w:rsid w:val="006A5B38"/>
    <w:rsid w:val="006A6F01"/>
    <w:rsid w:val="006B4077"/>
    <w:rsid w:val="006B4469"/>
    <w:rsid w:val="006B50C9"/>
    <w:rsid w:val="006C0FBA"/>
    <w:rsid w:val="006C2000"/>
    <w:rsid w:val="006C3006"/>
    <w:rsid w:val="006D2A62"/>
    <w:rsid w:val="006D43F8"/>
    <w:rsid w:val="006D4A84"/>
    <w:rsid w:val="006E68B9"/>
    <w:rsid w:val="006F1979"/>
    <w:rsid w:val="006F445D"/>
    <w:rsid w:val="006F6BE7"/>
    <w:rsid w:val="007011BC"/>
    <w:rsid w:val="00702533"/>
    <w:rsid w:val="007144A1"/>
    <w:rsid w:val="007371F2"/>
    <w:rsid w:val="00756408"/>
    <w:rsid w:val="007637C9"/>
    <w:rsid w:val="007652CB"/>
    <w:rsid w:val="0077174A"/>
    <w:rsid w:val="00776F99"/>
    <w:rsid w:val="00777580"/>
    <w:rsid w:val="007775F3"/>
    <w:rsid w:val="00781688"/>
    <w:rsid w:val="00790E5B"/>
    <w:rsid w:val="00791A6E"/>
    <w:rsid w:val="00792E7C"/>
    <w:rsid w:val="007941C1"/>
    <w:rsid w:val="007950EC"/>
    <w:rsid w:val="007A165C"/>
    <w:rsid w:val="007A31AB"/>
    <w:rsid w:val="007A447D"/>
    <w:rsid w:val="007A59BD"/>
    <w:rsid w:val="007C0944"/>
    <w:rsid w:val="007C1863"/>
    <w:rsid w:val="007C3A5D"/>
    <w:rsid w:val="007C737E"/>
    <w:rsid w:val="007D5101"/>
    <w:rsid w:val="007D54E3"/>
    <w:rsid w:val="007D67FC"/>
    <w:rsid w:val="007E0DCD"/>
    <w:rsid w:val="007E2C64"/>
    <w:rsid w:val="007E7FF3"/>
    <w:rsid w:val="007F3E3E"/>
    <w:rsid w:val="007F6A66"/>
    <w:rsid w:val="007F6D12"/>
    <w:rsid w:val="007F76B4"/>
    <w:rsid w:val="00803098"/>
    <w:rsid w:val="008067AF"/>
    <w:rsid w:val="00807853"/>
    <w:rsid w:val="0082037F"/>
    <w:rsid w:val="00822B35"/>
    <w:rsid w:val="00827EFA"/>
    <w:rsid w:val="008352AE"/>
    <w:rsid w:val="00837D98"/>
    <w:rsid w:val="00841239"/>
    <w:rsid w:val="00845601"/>
    <w:rsid w:val="008477D2"/>
    <w:rsid w:val="00851013"/>
    <w:rsid w:val="00851220"/>
    <w:rsid w:val="0085157F"/>
    <w:rsid w:val="00851D5F"/>
    <w:rsid w:val="00852A04"/>
    <w:rsid w:val="008557FE"/>
    <w:rsid w:val="00857CBC"/>
    <w:rsid w:val="008661A9"/>
    <w:rsid w:val="008762EB"/>
    <w:rsid w:val="00877C94"/>
    <w:rsid w:val="00885389"/>
    <w:rsid w:val="008855AA"/>
    <w:rsid w:val="008A1DD4"/>
    <w:rsid w:val="008A4A70"/>
    <w:rsid w:val="008A679C"/>
    <w:rsid w:val="008B20BB"/>
    <w:rsid w:val="008B2866"/>
    <w:rsid w:val="008B2DF7"/>
    <w:rsid w:val="008C3D23"/>
    <w:rsid w:val="008C724C"/>
    <w:rsid w:val="008C7DE5"/>
    <w:rsid w:val="008D1082"/>
    <w:rsid w:val="008D5B16"/>
    <w:rsid w:val="008E11F8"/>
    <w:rsid w:val="008F57F3"/>
    <w:rsid w:val="00906C34"/>
    <w:rsid w:val="00912367"/>
    <w:rsid w:val="00914D99"/>
    <w:rsid w:val="009157BA"/>
    <w:rsid w:val="00915F47"/>
    <w:rsid w:val="009174A0"/>
    <w:rsid w:val="009215BF"/>
    <w:rsid w:val="00930C81"/>
    <w:rsid w:val="00960DA2"/>
    <w:rsid w:val="00965363"/>
    <w:rsid w:val="00966043"/>
    <w:rsid w:val="00966AB6"/>
    <w:rsid w:val="00966E81"/>
    <w:rsid w:val="00970624"/>
    <w:rsid w:val="00985C7F"/>
    <w:rsid w:val="00996E24"/>
    <w:rsid w:val="009A68B8"/>
    <w:rsid w:val="009B5E6E"/>
    <w:rsid w:val="009C53FC"/>
    <w:rsid w:val="009C6164"/>
    <w:rsid w:val="009D1E68"/>
    <w:rsid w:val="009D660A"/>
    <w:rsid w:val="009E0D1D"/>
    <w:rsid w:val="009E6A9C"/>
    <w:rsid w:val="009E7AB3"/>
    <w:rsid w:val="009F3AFC"/>
    <w:rsid w:val="009F3E62"/>
    <w:rsid w:val="009F6FDD"/>
    <w:rsid w:val="00A04C71"/>
    <w:rsid w:val="00A06DC2"/>
    <w:rsid w:val="00A10968"/>
    <w:rsid w:val="00A13458"/>
    <w:rsid w:val="00A158DA"/>
    <w:rsid w:val="00A1612C"/>
    <w:rsid w:val="00A16E6F"/>
    <w:rsid w:val="00A251BC"/>
    <w:rsid w:val="00A26721"/>
    <w:rsid w:val="00A3686F"/>
    <w:rsid w:val="00A37B8B"/>
    <w:rsid w:val="00A41A19"/>
    <w:rsid w:val="00A4506E"/>
    <w:rsid w:val="00A465C6"/>
    <w:rsid w:val="00A71157"/>
    <w:rsid w:val="00A72F9A"/>
    <w:rsid w:val="00A74C00"/>
    <w:rsid w:val="00A76285"/>
    <w:rsid w:val="00A82726"/>
    <w:rsid w:val="00A8408C"/>
    <w:rsid w:val="00A869A4"/>
    <w:rsid w:val="00A86C04"/>
    <w:rsid w:val="00A87214"/>
    <w:rsid w:val="00A93778"/>
    <w:rsid w:val="00AA0D39"/>
    <w:rsid w:val="00AA24FA"/>
    <w:rsid w:val="00AA66A9"/>
    <w:rsid w:val="00AB1E94"/>
    <w:rsid w:val="00AC3FD1"/>
    <w:rsid w:val="00AD1E06"/>
    <w:rsid w:val="00AE1B2D"/>
    <w:rsid w:val="00AE56F2"/>
    <w:rsid w:val="00AE7FBA"/>
    <w:rsid w:val="00AF0215"/>
    <w:rsid w:val="00AF42C9"/>
    <w:rsid w:val="00B0045A"/>
    <w:rsid w:val="00B03CB3"/>
    <w:rsid w:val="00B03FD9"/>
    <w:rsid w:val="00B15286"/>
    <w:rsid w:val="00B162D8"/>
    <w:rsid w:val="00B1772C"/>
    <w:rsid w:val="00B2101F"/>
    <w:rsid w:val="00B33B16"/>
    <w:rsid w:val="00B36BF2"/>
    <w:rsid w:val="00B36F68"/>
    <w:rsid w:val="00B41742"/>
    <w:rsid w:val="00B424AB"/>
    <w:rsid w:val="00B424FA"/>
    <w:rsid w:val="00B42947"/>
    <w:rsid w:val="00B52E4D"/>
    <w:rsid w:val="00B555C0"/>
    <w:rsid w:val="00B57114"/>
    <w:rsid w:val="00B62285"/>
    <w:rsid w:val="00B626F8"/>
    <w:rsid w:val="00B6779A"/>
    <w:rsid w:val="00B67C85"/>
    <w:rsid w:val="00B8388D"/>
    <w:rsid w:val="00B91894"/>
    <w:rsid w:val="00B91F5C"/>
    <w:rsid w:val="00B947B8"/>
    <w:rsid w:val="00B97E2A"/>
    <w:rsid w:val="00BA10D1"/>
    <w:rsid w:val="00BA38BE"/>
    <w:rsid w:val="00BA4B87"/>
    <w:rsid w:val="00BA5485"/>
    <w:rsid w:val="00BA6453"/>
    <w:rsid w:val="00BA6795"/>
    <w:rsid w:val="00BA6F64"/>
    <w:rsid w:val="00BA7249"/>
    <w:rsid w:val="00BB6D12"/>
    <w:rsid w:val="00BB7D76"/>
    <w:rsid w:val="00BC3215"/>
    <w:rsid w:val="00BC65C4"/>
    <w:rsid w:val="00BD30D4"/>
    <w:rsid w:val="00BF1461"/>
    <w:rsid w:val="00BF3C95"/>
    <w:rsid w:val="00C010B9"/>
    <w:rsid w:val="00C02DEC"/>
    <w:rsid w:val="00C101F4"/>
    <w:rsid w:val="00C11E7D"/>
    <w:rsid w:val="00C25029"/>
    <w:rsid w:val="00C35229"/>
    <w:rsid w:val="00C36FD4"/>
    <w:rsid w:val="00C37548"/>
    <w:rsid w:val="00C4689A"/>
    <w:rsid w:val="00C471AB"/>
    <w:rsid w:val="00C54451"/>
    <w:rsid w:val="00C56A83"/>
    <w:rsid w:val="00C63229"/>
    <w:rsid w:val="00C64F5B"/>
    <w:rsid w:val="00C71C30"/>
    <w:rsid w:val="00C7264D"/>
    <w:rsid w:val="00C7781A"/>
    <w:rsid w:val="00C90DE2"/>
    <w:rsid w:val="00CA0A23"/>
    <w:rsid w:val="00CA391F"/>
    <w:rsid w:val="00CB0B07"/>
    <w:rsid w:val="00CB1178"/>
    <w:rsid w:val="00CB6542"/>
    <w:rsid w:val="00CC02BE"/>
    <w:rsid w:val="00CC0D9C"/>
    <w:rsid w:val="00CC4660"/>
    <w:rsid w:val="00CC5ED5"/>
    <w:rsid w:val="00CD27C1"/>
    <w:rsid w:val="00CE31A3"/>
    <w:rsid w:val="00CF59D1"/>
    <w:rsid w:val="00D04A1D"/>
    <w:rsid w:val="00D10449"/>
    <w:rsid w:val="00D14A48"/>
    <w:rsid w:val="00D264FD"/>
    <w:rsid w:val="00D3146D"/>
    <w:rsid w:val="00D330AB"/>
    <w:rsid w:val="00D332D0"/>
    <w:rsid w:val="00D34478"/>
    <w:rsid w:val="00D41B59"/>
    <w:rsid w:val="00D41F72"/>
    <w:rsid w:val="00D435C6"/>
    <w:rsid w:val="00D47D95"/>
    <w:rsid w:val="00D51BF8"/>
    <w:rsid w:val="00D54DC4"/>
    <w:rsid w:val="00D55C8D"/>
    <w:rsid w:val="00D57613"/>
    <w:rsid w:val="00D60792"/>
    <w:rsid w:val="00D60C84"/>
    <w:rsid w:val="00D66BC0"/>
    <w:rsid w:val="00D67D71"/>
    <w:rsid w:val="00D81AB3"/>
    <w:rsid w:val="00D86A5E"/>
    <w:rsid w:val="00D86B83"/>
    <w:rsid w:val="00D92C0B"/>
    <w:rsid w:val="00D93FBE"/>
    <w:rsid w:val="00D94C30"/>
    <w:rsid w:val="00DA4A9B"/>
    <w:rsid w:val="00DB3021"/>
    <w:rsid w:val="00DB6FEC"/>
    <w:rsid w:val="00DC2463"/>
    <w:rsid w:val="00DC7BB3"/>
    <w:rsid w:val="00DD22EB"/>
    <w:rsid w:val="00DD65F2"/>
    <w:rsid w:val="00DD6762"/>
    <w:rsid w:val="00DE471B"/>
    <w:rsid w:val="00DE56F7"/>
    <w:rsid w:val="00E03B20"/>
    <w:rsid w:val="00E04A92"/>
    <w:rsid w:val="00E07517"/>
    <w:rsid w:val="00E145D1"/>
    <w:rsid w:val="00E23FF7"/>
    <w:rsid w:val="00E47475"/>
    <w:rsid w:val="00E47D5D"/>
    <w:rsid w:val="00E51B51"/>
    <w:rsid w:val="00E531B0"/>
    <w:rsid w:val="00E5452B"/>
    <w:rsid w:val="00E622AD"/>
    <w:rsid w:val="00E64942"/>
    <w:rsid w:val="00E71BFC"/>
    <w:rsid w:val="00E75114"/>
    <w:rsid w:val="00E82265"/>
    <w:rsid w:val="00E8540F"/>
    <w:rsid w:val="00EA01B0"/>
    <w:rsid w:val="00EA71FD"/>
    <w:rsid w:val="00EB3928"/>
    <w:rsid w:val="00EC17BF"/>
    <w:rsid w:val="00EE1090"/>
    <w:rsid w:val="00EE295C"/>
    <w:rsid w:val="00F03AF2"/>
    <w:rsid w:val="00F16196"/>
    <w:rsid w:val="00F1653A"/>
    <w:rsid w:val="00F23367"/>
    <w:rsid w:val="00F25767"/>
    <w:rsid w:val="00F273CB"/>
    <w:rsid w:val="00F306C9"/>
    <w:rsid w:val="00F32DE3"/>
    <w:rsid w:val="00F343F1"/>
    <w:rsid w:val="00F43C8F"/>
    <w:rsid w:val="00F45D24"/>
    <w:rsid w:val="00F5012D"/>
    <w:rsid w:val="00F53500"/>
    <w:rsid w:val="00F54940"/>
    <w:rsid w:val="00F6214C"/>
    <w:rsid w:val="00F667A9"/>
    <w:rsid w:val="00F706F3"/>
    <w:rsid w:val="00F71C8B"/>
    <w:rsid w:val="00F81087"/>
    <w:rsid w:val="00F93DC5"/>
    <w:rsid w:val="00FA01DE"/>
    <w:rsid w:val="00FA32CA"/>
    <w:rsid w:val="00FB10DD"/>
    <w:rsid w:val="00FB169A"/>
    <w:rsid w:val="00FC1B19"/>
    <w:rsid w:val="00FC7B01"/>
    <w:rsid w:val="00FD1E1A"/>
    <w:rsid w:val="00FD205A"/>
    <w:rsid w:val="00FD37C3"/>
    <w:rsid w:val="00FE043E"/>
    <w:rsid w:val="00FE04D3"/>
    <w:rsid w:val="00FE7276"/>
    <w:rsid w:val="00FF095B"/>
    <w:rsid w:val="00FF5F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8635"/>
  <w15:docId w15:val="{517152A1-0E96-42DB-94F9-E570A1EB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8C"/>
    <w:rPr>
      <w:rFonts w:eastAsia="Times New Roman" w:cs="Times New Roman"/>
      <w:sz w:val="20"/>
      <w:szCs w:val="24"/>
      <w:lang w:eastAsia="da-DK"/>
    </w:rPr>
  </w:style>
  <w:style w:type="paragraph" w:styleId="Overskrift1">
    <w:name w:val="heading 1"/>
    <w:basedOn w:val="Normal"/>
    <w:next w:val="Normal"/>
    <w:link w:val="Overskrift1Tegn"/>
    <w:uiPriority w:val="9"/>
    <w:qFormat/>
    <w:rsid w:val="003A21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aliases w:val="Overskrift BB"/>
    <w:basedOn w:val="Normal"/>
    <w:next w:val="Normal"/>
    <w:link w:val="Overskrift2Tegn"/>
    <w:qFormat/>
    <w:rsid w:val="00B52E4D"/>
    <w:pPr>
      <w:keepNext/>
      <w:outlineLvl w:val="1"/>
    </w:pPr>
    <w:rPr>
      <w:rFonts w:ascii="Verdana" w:hAnsi="Verdana" w:cs="Arial"/>
      <w:b/>
      <w:bCs/>
      <w:iCs/>
      <w:sz w:val="24"/>
      <w:szCs w:val="22"/>
      <w:lang w:eastAsia="en-US"/>
    </w:rPr>
  </w:style>
  <w:style w:type="paragraph" w:styleId="Overskrift3">
    <w:name w:val="heading 3"/>
    <w:basedOn w:val="Normal"/>
    <w:next w:val="Normal"/>
    <w:link w:val="Overskrift3Tegn"/>
    <w:uiPriority w:val="9"/>
    <w:semiHidden/>
    <w:unhideWhenUsed/>
    <w:qFormat/>
    <w:rsid w:val="009F3AFC"/>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aliases w:val="Overskrift BB Tegn"/>
    <w:basedOn w:val="Standardskrifttypeiafsnit"/>
    <w:link w:val="Overskrift2"/>
    <w:rsid w:val="00B52E4D"/>
    <w:rPr>
      <w:rFonts w:ascii="Verdana" w:eastAsia="Times New Roman" w:hAnsi="Verdana" w:cs="Arial"/>
      <w:b/>
      <w:bCs/>
      <w:iCs/>
      <w:sz w:val="24"/>
    </w:rPr>
  </w:style>
  <w:style w:type="paragraph" w:styleId="Listeafsnit">
    <w:name w:val="List Paragraph"/>
    <w:basedOn w:val="Normal"/>
    <w:uiPriority w:val="34"/>
    <w:qFormat/>
    <w:rsid w:val="00D57613"/>
    <w:pPr>
      <w:ind w:left="720"/>
      <w:contextualSpacing/>
    </w:pPr>
  </w:style>
  <w:style w:type="paragraph" w:styleId="Ingenafstand">
    <w:name w:val="No Spacing"/>
    <w:uiPriority w:val="1"/>
    <w:qFormat/>
    <w:rsid w:val="003A21AF"/>
    <w:rPr>
      <w:rFonts w:ascii="Times New Roman" w:eastAsia="Times New Roman" w:hAnsi="Times New Roman" w:cs="Times New Roman"/>
      <w:sz w:val="24"/>
      <w:szCs w:val="24"/>
      <w:lang w:eastAsia="da-DK"/>
    </w:rPr>
  </w:style>
  <w:style w:type="paragraph" w:styleId="Indholdsfortegnelse1">
    <w:name w:val="toc 1"/>
    <w:basedOn w:val="Normal"/>
    <w:next w:val="Normal"/>
    <w:autoRedefine/>
    <w:uiPriority w:val="39"/>
    <w:unhideWhenUsed/>
    <w:rsid w:val="003A21AF"/>
    <w:pPr>
      <w:spacing w:after="100"/>
    </w:pPr>
    <w:rPr>
      <w:rFonts w:ascii="Verdana" w:hAnsi="Verdana"/>
    </w:rPr>
  </w:style>
  <w:style w:type="character" w:customStyle="1" w:styleId="Overskrift1Tegn">
    <w:name w:val="Overskrift 1 Tegn"/>
    <w:basedOn w:val="Standardskrifttypeiafsnit"/>
    <w:link w:val="Overskrift1"/>
    <w:uiPriority w:val="9"/>
    <w:rsid w:val="003A21AF"/>
    <w:rPr>
      <w:rFonts w:asciiTheme="majorHAnsi" w:eastAsiaTheme="majorEastAsia" w:hAnsiTheme="majorHAnsi" w:cstheme="majorBidi"/>
      <w:b/>
      <w:bCs/>
      <w:color w:val="365F91" w:themeColor="accent1" w:themeShade="BF"/>
      <w:sz w:val="28"/>
      <w:szCs w:val="28"/>
      <w:lang w:eastAsia="da-DK"/>
    </w:rPr>
  </w:style>
  <w:style w:type="paragraph" w:styleId="Overskrift">
    <w:name w:val="TOC Heading"/>
    <w:basedOn w:val="Overskrift1"/>
    <w:next w:val="Normal"/>
    <w:uiPriority w:val="39"/>
    <w:semiHidden/>
    <w:unhideWhenUsed/>
    <w:qFormat/>
    <w:rsid w:val="00D332D0"/>
    <w:pPr>
      <w:spacing w:line="276" w:lineRule="auto"/>
      <w:outlineLvl w:val="9"/>
    </w:pPr>
  </w:style>
  <w:style w:type="paragraph" w:styleId="Indholdsfortegnelse2">
    <w:name w:val="toc 2"/>
    <w:basedOn w:val="Normal"/>
    <w:next w:val="Normal"/>
    <w:autoRedefine/>
    <w:uiPriority w:val="39"/>
    <w:unhideWhenUsed/>
    <w:rsid w:val="00837D98"/>
    <w:pPr>
      <w:tabs>
        <w:tab w:val="left" w:pos="880"/>
        <w:tab w:val="right" w:leader="dot" w:pos="9214"/>
      </w:tabs>
      <w:spacing w:after="100"/>
      <w:ind w:left="240"/>
    </w:pPr>
  </w:style>
  <w:style w:type="character" w:styleId="Hyperlink">
    <w:name w:val="Hyperlink"/>
    <w:basedOn w:val="Standardskrifttypeiafsnit"/>
    <w:uiPriority w:val="99"/>
    <w:unhideWhenUsed/>
    <w:rsid w:val="00D332D0"/>
    <w:rPr>
      <w:color w:val="0000FF" w:themeColor="hyperlink"/>
      <w:u w:val="single"/>
    </w:rPr>
  </w:style>
  <w:style w:type="paragraph" w:styleId="Markeringsbobletekst">
    <w:name w:val="Balloon Text"/>
    <w:basedOn w:val="Normal"/>
    <w:link w:val="MarkeringsbobletekstTegn"/>
    <w:uiPriority w:val="99"/>
    <w:semiHidden/>
    <w:unhideWhenUsed/>
    <w:rsid w:val="00D332D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32D0"/>
    <w:rPr>
      <w:rFonts w:ascii="Tahoma" w:eastAsia="Times New Roman" w:hAnsi="Tahoma" w:cs="Tahoma"/>
      <w:sz w:val="16"/>
      <w:szCs w:val="16"/>
      <w:lang w:eastAsia="da-DK"/>
    </w:rPr>
  </w:style>
  <w:style w:type="character" w:customStyle="1" w:styleId="Overskrift3Tegn">
    <w:name w:val="Overskrift 3 Tegn"/>
    <w:basedOn w:val="Standardskrifttypeiafsnit"/>
    <w:link w:val="Overskrift3"/>
    <w:uiPriority w:val="9"/>
    <w:semiHidden/>
    <w:rsid w:val="009F3AFC"/>
    <w:rPr>
      <w:rFonts w:asciiTheme="majorHAnsi" w:eastAsiaTheme="majorEastAsia" w:hAnsiTheme="majorHAnsi" w:cstheme="majorBidi"/>
      <w:b/>
      <w:bCs/>
      <w:color w:val="4F81BD" w:themeColor="accent1"/>
      <w:sz w:val="20"/>
      <w:szCs w:val="24"/>
      <w:lang w:eastAsia="da-DK"/>
    </w:rPr>
  </w:style>
  <w:style w:type="paragraph" w:styleId="NormalWeb">
    <w:name w:val="Normal (Web)"/>
    <w:basedOn w:val="Normal"/>
    <w:uiPriority w:val="99"/>
    <w:qFormat/>
    <w:rsid w:val="009F3AFC"/>
    <w:rPr>
      <w:rFonts w:ascii="Verdana" w:hAnsi="Verdana"/>
      <w:szCs w:val="22"/>
      <w:lang w:eastAsia="en-US"/>
    </w:rPr>
  </w:style>
  <w:style w:type="character" w:styleId="BesgtLink">
    <w:name w:val="FollowedHyperlink"/>
    <w:basedOn w:val="Standardskrifttypeiafsnit"/>
    <w:uiPriority w:val="99"/>
    <w:semiHidden/>
    <w:unhideWhenUsed/>
    <w:rsid w:val="001045AA"/>
    <w:rPr>
      <w:color w:val="800080" w:themeColor="followedHyperlink"/>
      <w:u w:val="single"/>
    </w:rPr>
  </w:style>
  <w:style w:type="paragraph" w:styleId="Indholdsfortegnelse3">
    <w:name w:val="toc 3"/>
    <w:basedOn w:val="Normal"/>
    <w:next w:val="Normal"/>
    <w:autoRedefine/>
    <w:uiPriority w:val="39"/>
    <w:unhideWhenUsed/>
    <w:rsid w:val="003730BB"/>
    <w:pPr>
      <w:spacing w:after="100"/>
      <w:ind w:left="400"/>
    </w:pPr>
  </w:style>
  <w:style w:type="paragraph" w:styleId="Sidehoved">
    <w:name w:val="header"/>
    <w:basedOn w:val="Normal"/>
    <w:link w:val="SidehovedTegn"/>
    <w:uiPriority w:val="99"/>
    <w:unhideWhenUsed/>
    <w:rsid w:val="005545A1"/>
    <w:pPr>
      <w:tabs>
        <w:tab w:val="center" w:pos="4819"/>
        <w:tab w:val="right" w:pos="9638"/>
      </w:tabs>
    </w:pPr>
  </w:style>
  <w:style w:type="character" w:customStyle="1" w:styleId="SidehovedTegn">
    <w:name w:val="Sidehoved Tegn"/>
    <w:basedOn w:val="Standardskrifttypeiafsnit"/>
    <w:link w:val="Sidehoved"/>
    <w:uiPriority w:val="99"/>
    <w:rsid w:val="005545A1"/>
    <w:rPr>
      <w:rFonts w:eastAsia="Times New Roman" w:cs="Times New Roman"/>
      <w:sz w:val="20"/>
      <w:szCs w:val="24"/>
      <w:lang w:eastAsia="da-DK"/>
    </w:rPr>
  </w:style>
  <w:style w:type="paragraph" w:styleId="Sidefod">
    <w:name w:val="footer"/>
    <w:basedOn w:val="Normal"/>
    <w:link w:val="SidefodTegn"/>
    <w:uiPriority w:val="99"/>
    <w:unhideWhenUsed/>
    <w:rsid w:val="005545A1"/>
    <w:pPr>
      <w:tabs>
        <w:tab w:val="center" w:pos="4819"/>
        <w:tab w:val="right" w:pos="9638"/>
      </w:tabs>
    </w:pPr>
  </w:style>
  <w:style w:type="character" w:customStyle="1" w:styleId="SidefodTegn">
    <w:name w:val="Sidefod Tegn"/>
    <w:basedOn w:val="Standardskrifttypeiafsnit"/>
    <w:link w:val="Sidefod"/>
    <w:uiPriority w:val="99"/>
    <w:rsid w:val="005545A1"/>
    <w:rPr>
      <w:rFonts w:eastAsia="Times New Roman" w:cs="Times New Roman"/>
      <w:sz w:val="20"/>
      <w:szCs w:val="24"/>
      <w:lang w:eastAsia="da-DK"/>
    </w:rPr>
  </w:style>
  <w:style w:type="table" w:styleId="Tabel-Gitter">
    <w:name w:val="Table Grid"/>
    <w:basedOn w:val="Tabel-Normal"/>
    <w:uiPriority w:val="59"/>
    <w:rsid w:val="0004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A869A4"/>
    <w:rPr>
      <w:rFonts w:ascii="Times New Roman" w:hAnsi="Times New Roman"/>
      <w:sz w:val="24"/>
      <w:szCs w:val="20"/>
    </w:rPr>
  </w:style>
  <w:style w:type="character" w:customStyle="1" w:styleId="BrdtekstTegn">
    <w:name w:val="Brødtekst Tegn"/>
    <w:basedOn w:val="Standardskrifttypeiafsnit"/>
    <w:link w:val="Brdtekst"/>
    <w:rsid w:val="00A869A4"/>
    <w:rPr>
      <w:rFonts w:ascii="Times New Roman" w:eastAsia="Times New Roman" w:hAnsi="Times New Roman" w:cs="Times New Roman"/>
      <w:sz w:val="24"/>
      <w:szCs w:val="20"/>
      <w:lang w:eastAsia="da-DK"/>
    </w:rPr>
  </w:style>
  <w:style w:type="paragraph" w:styleId="Brdtekst2">
    <w:name w:val="Body Text 2"/>
    <w:basedOn w:val="Normal"/>
    <w:link w:val="Brdtekst2Tegn"/>
    <w:uiPriority w:val="99"/>
    <w:semiHidden/>
    <w:unhideWhenUsed/>
    <w:rsid w:val="00781688"/>
    <w:pPr>
      <w:spacing w:after="120" w:line="480" w:lineRule="auto"/>
    </w:pPr>
  </w:style>
  <w:style w:type="character" w:customStyle="1" w:styleId="Brdtekst2Tegn">
    <w:name w:val="Brødtekst 2 Tegn"/>
    <w:basedOn w:val="Standardskrifttypeiafsnit"/>
    <w:link w:val="Brdtekst2"/>
    <w:uiPriority w:val="99"/>
    <w:semiHidden/>
    <w:rsid w:val="00781688"/>
    <w:rPr>
      <w:rFonts w:eastAsia="Times New Roman" w:cs="Times New Roman"/>
      <w:sz w:val="20"/>
      <w:szCs w:val="24"/>
      <w:lang w:eastAsia="da-DK"/>
    </w:rPr>
  </w:style>
  <w:style w:type="table" w:customStyle="1" w:styleId="Tabel-Gitter1">
    <w:name w:val="Tabel - Gitter1"/>
    <w:basedOn w:val="Tabel-Normal"/>
    <w:next w:val="Tabel-Gitter"/>
    <w:uiPriority w:val="59"/>
    <w:rsid w:val="0085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61200E"/>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 w:type="character" w:styleId="Ulstomtale">
    <w:name w:val="Unresolved Mention"/>
    <w:basedOn w:val="Standardskrifttypeiafsnit"/>
    <w:uiPriority w:val="99"/>
    <w:semiHidden/>
    <w:unhideWhenUsed/>
    <w:rsid w:val="003D6505"/>
    <w:rPr>
      <w:color w:val="605E5C"/>
      <w:shd w:val="clear" w:color="auto" w:fill="E1DFDD"/>
    </w:rPr>
  </w:style>
  <w:style w:type="character" w:styleId="Kommentarhenvisning">
    <w:name w:val="annotation reference"/>
    <w:basedOn w:val="Standardskrifttypeiafsnit"/>
    <w:uiPriority w:val="99"/>
    <w:semiHidden/>
    <w:unhideWhenUsed/>
    <w:rsid w:val="004D4F04"/>
    <w:rPr>
      <w:sz w:val="16"/>
      <w:szCs w:val="16"/>
    </w:rPr>
  </w:style>
  <w:style w:type="paragraph" w:styleId="Kommentartekst">
    <w:name w:val="annotation text"/>
    <w:basedOn w:val="Normal"/>
    <w:link w:val="KommentartekstTegn"/>
    <w:uiPriority w:val="99"/>
    <w:semiHidden/>
    <w:unhideWhenUsed/>
    <w:rsid w:val="004D4F04"/>
    <w:rPr>
      <w:szCs w:val="20"/>
    </w:rPr>
  </w:style>
  <w:style w:type="character" w:customStyle="1" w:styleId="KommentartekstTegn">
    <w:name w:val="Kommentartekst Tegn"/>
    <w:basedOn w:val="Standardskrifttypeiafsnit"/>
    <w:link w:val="Kommentartekst"/>
    <w:uiPriority w:val="99"/>
    <w:semiHidden/>
    <w:rsid w:val="004D4F04"/>
    <w:rPr>
      <w:rFonts w:eastAsia="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4D4F04"/>
    <w:rPr>
      <w:b/>
      <w:bCs/>
    </w:rPr>
  </w:style>
  <w:style w:type="character" w:customStyle="1" w:styleId="KommentaremneTegn">
    <w:name w:val="Kommentaremne Tegn"/>
    <w:basedOn w:val="KommentartekstTegn"/>
    <w:link w:val="Kommentaremne"/>
    <w:uiPriority w:val="99"/>
    <w:semiHidden/>
    <w:rsid w:val="004D4F04"/>
    <w:rPr>
      <w:rFonts w:eastAsia="Times New Roman" w:cs="Times New Roman"/>
      <w:b/>
      <w:bCs/>
      <w:sz w:val="20"/>
      <w:szCs w:val="20"/>
      <w:lang w:eastAsia="da-DK"/>
    </w:rPr>
  </w:style>
  <w:style w:type="paragraph" w:customStyle="1" w:styleId="xxmsonormal">
    <w:name w:val="x_x_msonormal"/>
    <w:basedOn w:val="Normal"/>
    <w:rsid w:val="00B97E2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3535">
      <w:bodyDiv w:val="1"/>
      <w:marLeft w:val="0"/>
      <w:marRight w:val="0"/>
      <w:marTop w:val="0"/>
      <w:marBottom w:val="0"/>
      <w:divBdr>
        <w:top w:val="none" w:sz="0" w:space="0" w:color="auto"/>
        <w:left w:val="none" w:sz="0" w:space="0" w:color="auto"/>
        <w:bottom w:val="none" w:sz="0" w:space="0" w:color="auto"/>
        <w:right w:val="none" w:sz="0" w:space="0" w:color="auto"/>
      </w:divBdr>
    </w:div>
    <w:div w:id="332225044">
      <w:bodyDiv w:val="1"/>
      <w:marLeft w:val="0"/>
      <w:marRight w:val="0"/>
      <w:marTop w:val="0"/>
      <w:marBottom w:val="0"/>
      <w:divBdr>
        <w:top w:val="none" w:sz="0" w:space="0" w:color="auto"/>
        <w:left w:val="none" w:sz="0" w:space="0" w:color="auto"/>
        <w:bottom w:val="none" w:sz="0" w:space="0" w:color="auto"/>
        <w:right w:val="none" w:sz="0" w:space="0" w:color="auto"/>
      </w:divBdr>
      <w:divsChild>
        <w:div w:id="1350255071">
          <w:marLeft w:val="0"/>
          <w:marRight w:val="0"/>
          <w:marTop w:val="0"/>
          <w:marBottom w:val="0"/>
          <w:divBdr>
            <w:top w:val="none" w:sz="0" w:space="0" w:color="auto"/>
            <w:left w:val="none" w:sz="0" w:space="0" w:color="auto"/>
            <w:bottom w:val="none" w:sz="0" w:space="0" w:color="auto"/>
            <w:right w:val="none" w:sz="0" w:space="0" w:color="auto"/>
          </w:divBdr>
          <w:divsChild>
            <w:div w:id="710689839">
              <w:marLeft w:val="0"/>
              <w:marRight w:val="0"/>
              <w:marTop w:val="0"/>
              <w:marBottom w:val="0"/>
              <w:divBdr>
                <w:top w:val="none" w:sz="0" w:space="0" w:color="auto"/>
                <w:left w:val="none" w:sz="0" w:space="0" w:color="auto"/>
                <w:bottom w:val="none" w:sz="0" w:space="0" w:color="auto"/>
                <w:right w:val="none" w:sz="0" w:space="0" w:color="auto"/>
              </w:divBdr>
              <w:divsChild>
                <w:div w:id="1801847015">
                  <w:marLeft w:val="0"/>
                  <w:marRight w:val="0"/>
                  <w:marTop w:val="0"/>
                  <w:marBottom w:val="0"/>
                  <w:divBdr>
                    <w:top w:val="none" w:sz="0" w:space="0" w:color="auto"/>
                    <w:left w:val="none" w:sz="0" w:space="0" w:color="auto"/>
                    <w:bottom w:val="dotted" w:sz="6" w:space="0" w:color="999999"/>
                    <w:right w:val="none" w:sz="0" w:space="0" w:color="auto"/>
                  </w:divBdr>
                  <w:divsChild>
                    <w:div w:id="850493365">
                      <w:marLeft w:val="0"/>
                      <w:marRight w:val="0"/>
                      <w:marTop w:val="0"/>
                      <w:marBottom w:val="225"/>
                      <w:divBdr>
                        <w:top w:val="none" w:sz="0" w:space="0" w:color="auto"/>
                        <w:left w:val="none" w:sz="0" w:space="0" w:color="auto"/>
                        <w:bottom w:val="none" w:sz="0" w:space="0" w:color="auto"/>
                        <w:right w:val="none" w:sz="0" w:space="0" w:color="auto"/>
                      </w:divBdr>
                      <w:divsChild>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698412">
      <w:bodyDiv w:val="1"/>
      <w:marLeft w:val="0"/>
      <w:marRight w:val="0"/>
      <w:marTop w:val="0"/>
      <w:marBottom w:val="0"/>
      <w:divBdr>
        <w:top w:val="none" w:sz="0" w:space="0" w:color="auto"/>
        <w:left w:val="none" w:sz="0" w:space="0" w:color="auto"/>
        <w:bottom w:val="none" w:sz="0" w:space="0" w:color="auto"/>
        <w:right w:val="none" w:sz="0" w:space="0" w:color="auto"/>
      </w:divBdr>
    </w:div>
    <w:div w:id="622737913">
      <w:bodyDiv w:val="1"/>
      <w:marLeft w:val="0"/>
      <w:marRight w:val="0"/>
      <w:marTop w:val="0"/>
      <w:marBottom w:val="0"/>
      <w:divBdr>
        <w:top w:val="none" w:sz="0" w:space="0" w:color="auto"/>
        <w:left w:val="none" w:sz="0" w:space="0" w:color="auto"/>
        <w:bottom w:val="none" w:sz="0" w:space="0" w:color="auto"/>
        <w:right w:val="none" w:sz="0" w:space="0" w:color="auto"/>
      </w:divBdr>
    </w:div>
    <w:div w:id="1191333413">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94294055">
      <w:bodyDiv w:val="1"/>
      <w:marLeft w:val="0"/>
      <w:marRight w:val="0"/>
      <w:marTop w:val="0"/>
      <w:marBottom w:val="0"/>
      <w:divBdr>
        <w:top w:val="none" w:sz="0" w:space="0" w:color="auto"/>
        <w:left w:val="none" w:sz="0" w:space="0" w:color="auto"/>
        <w:bottom w:val="none" w:sz="0" w:space="0" w:color="auto"/>
        <w:right w:val="none" w:sz="0" w:space="0" w:color="auto"/>
      </w:divBdr>
    </w:div>
    <w:div w:id="1446998599">
      <w:bodyDiv w:val="1"/>
      <w:marLeft w:val="0"/>
      <w:marRight w:val="0"/>
      <w:marTop w:val="0"/>
      <w:marBottom w:val="0"/>
      <w:divBdr>
        <w:top w:val="none" w:sz="0" w:space="0" w:color="auto"/>
        <w:left w:val="none" w:sz="0" w:space="0" w:color="auto"/>
        <w:bottom w:val="none" w:sz="0" w:space="0" w:color="auto"/>
        <w:right w:val="none" w:sz="0" w:space="0" w:color="auto"/>
      </w:divBdr>
    </w:div>
    <w:div w:id="1461143672">
      <w:bodyDiv w:val="1"/>
      <w:marLeft w:val="0"/>
      <w:marRight w:val="0"/>
      <w:marTop w:val="0"/>
      <w:marBottom w:val="0"/>
      <w:divBdr>
        <w:top w:val="none" w:sz="0" w:space="0" w:color="auto"/>
        <w:left w:val="none" w:sz="0" w:space="0" w:color="auto"/>
        <w:bottom w:val="none" w:sz="0" w:space="0" w:color="auto"/>
        <w:right w:val="none" w:sz="0" w:space="0" w:color="auto"/>
      </w:divBdr>
    </w:div>
    <w:div w:id="1509562718">
      <w:bodyDiv w:val="1"/>
      <w:marLeft w:val="0"/>
      <w:marRight w:val="0"/>
      <w:marTop w:val="0"/>
      <w:marBottom w:val="0"/>
      <w:divBdr>
        <w:top w:val="none" w:sz="0" w:space="0" w:color="auto"/>
        <w:left w:val="none" w:sz="0" w:space="0" w:color="auto"/>
        <w:bottom w:val="none" w:sz="0" w:space="0" w:color="auto"/>
        <w:right w:val="none" w:sz="0" w:space="0" w:color="auto"/>
      </w:divBdr>
    </w:div>
    <w:div w:id="15222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C0FFB-A8B6-4F9B-828E-36469610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1934</Words>
  <Characters>12578</Characters>
  <Application>Microsoft Office Word</Application>
  <DocSecurity>0</DocSecurity>
  <Lines>698</Lines>
  <Paragraphs>426</Paragraphs>
  <ScaleCrop>false</ScaleCrop>
  <HeadingPairs>
    <vt:vector size="2" baseType="variant">
      <vt:variant>
        <vt:lpstr>Titel</vt:lpstr>
      </vt:variant>
      <vt:variant>
        <vt:i4>1</vt:i4>
      </vt:variant>
    </vt:vector>
  </HeadingPairs>
  <TitlesOfParts>
    <vt:vector size="1" baseType="lpstr">
      <vt:lpstr/>
    </vt:vector>
  </TitlesOfParts>
  <Company>Glostrup Kommune</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Jette Vesterdal</dc:creator>
  <cp:lastModifiedBy>Line Kromann</cp:lastModifiedBy>
  <cp:revision>13</cp:revision>
  <cp:lastPrinted>2023-06-22T12:41:00Z</cp:lastPrinted>
  <dcterms:created xsi:type="dcterms:W3CDTF">2023-06-15T14:29:00Z</dcterms:created>
  <dcterms:modified xsi:type="dcterms:W3CDTF">2023-06-22T12:41:00Z</dcterms:modified>
</cp:coreProperties>
</file>